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4856" w:rsidRPr="00900192" w:rsidRDefault="00F14856" w:rsidP="00EA121B">
      <w:pPr>
        <w:spacing w:after="0" w:line="240" w:lineRule="auto"/>
        <w:jc w:val="right"/>
        <w:rPr>
          <w:rFonts w:ascii="Times New Roman" w:eastAsia="Times New Roman" w:hAnsi="Times New Roman" w:cs="Times New Roman"/>
          <w:sz w:val="28"/>
          <w:szCs w:val="28"/>
          <w:lang w:val="kk-KZ" w:eastAsia="ru-RU"/>
        </w:rPr>
      </w:pPr>
      <w:bookmarkStart w:id="0" w:name="bookmark0"/>
      <w:r w:rsidRPr="00900192">
        <w:rPr>
          <w:rFonts w:ascii="Times New Roman" w:eastAsia="Times New Roman" w:hAnsi="Times New Roman" w:cs="Times New Roman"/>
          <w:sz w:val="28"/>
          <w:szCs w:val="28"/>
          <w:lang w:val="kk-KZ" w:eastAsia="ru-RU"/>
        </w:rPr>
        <w:t>Ф.7.03-18</w:t>
      </w: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7C51AF" w:rsidP="00EA121B">
      <w:pPr>
        <w:spacing w:after="0" w:line="240" w:lineRule="auto"/>
        <w:jc w:val="center"/>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SARIBAYEV A.S</w:t>
      </w:r>
      <w:r w:rsidR="00EA121B" w:rsidRPr="00900192">
        <w:rPr>
          <w:rFonts w:ascii="Times New Roman" w:eastAsia="Times New Roman" w:hAnsi="Times New Roman" w:cs="Times New Roman"/>
          <w:sz w:val="28"/>
          <w:szCs w:val="28"/>
          <w:lang w:val="en-US" w:eastAsia="ru-RU"/>
        </w:rPr>
        <w:t>., KOCHEROVA A.N., SATBAYEVA ZH.B.</w:t>
      </w:r>
    </w:p>
    <w:p w:rsidR="00F14856" w:rsidRPr="00900192" w:rsidRDefault="00F14856" w:rsidP="00EA121B">
      <w:pPr>
        <w:spacing w:after="0" w:line="240" w:lineRule="auto"/>
        <w:jc w:val="center"/>
        <w:rPr>
          <w:rFonts w:ascii="Times New Roman" w:eastAsia="Times New Roman" w:hAnsi="Times New Roman" w:cs="Times New Roman"/>
          <w:sz w:val="28"/>
          <w:szCs w:val="28"/>
          <w:lang w:val="kk-KZ" w:eastAsia="ru-RU"/>
        </w:rPr>
      </w:pPr>
    </w:p>
    <w:p w:rsidR="00F14856" w:rsidRPr="00900192" w:rsidRDefault="00F14856" w:rsidP="00EA121B">
      <w:pPr>
        <w:spacing w:after="0" w:line="240" w:lineRule="auto"/>
        <w:jc w:val="center"/>
        <w:rPr>
          <w:rFonts w:ascii="Times New Roman" w:eastAsia="Times New Roman" w:hAnsi="Times New Roman" w:cs="Times New Roman"/>
          <w:sz w:val="28"/>
          <w:szCs w:val="28"/>
          <w:lang w:val="kk-KZ" w:eastAsia="ru-RU"/>
        </w:rPr>
      </w:pPr>
    </w:p>
    <w:p w:rsidR="00F14856" w:rsidRPr="00900192" w:rsidRDefault="00F14856" w:rsidP="00EA121B">
      <w:pPr>
        <w:spacing w:after="0" w:line="240" w:lineRule="auto"/>
        <w:jc w:val="center"/>
        <w:rPr>
          <w:rFonts w:ascii="Times New Roman" w:eastAsia="Times New Roman" w:hAnsi="Times New Roman" w:cs="Times New Roman"/>
          <w:b/>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b/>
          <w:iCs/>
          <w:sz w:val="28"/>
          <w:szCs w:val="28"/>
          <w:lang w:val="en-US" w:eastAsia="ru-RU"/>
        </w:rPr>
      </w:pPr>
    </w:p>
    <w:p w:rsidR="00F14856" w:rsidRPr="00900192" w:rsidRDefault="007C51AF" w:rsidP="00EA121B">
      <w:pPr>
        <w:spacing w:after="0" w:line="240" w:lineRule="auto"/>
        <w:jc w:val="center"/>
        <w:rPr>
          <w:rFonts w:ascii="Times New Roman" w:eastAsia="Times New Roman" w:hAnsi="Times New Roman" w:cs="Times New Roman"/>
          <w:b/>
          <w:iCs/>
          <w:sz w:val="28"/>
          <w:szCs w:val="28"/>
          <w:lang w:val="en-US" w:eastAsia="ru-RU"/>
        </w:rPr>
      </w:pPr>
      <w:r w:rsidRPr="00900192">
        <w:rPr>
          <w:rFonts w:ascii="Times New Roman" w:eastAsia="Times New Roman" w:hAnsi="Times New Roman" w:cs="Times New Roman"/>
          <w:b/>
          <w:iCs/>
          <w:sz w:val="28"/>
          <w:szCs w:val="28"/>
          <w:lang w:val="en-US" w:eastAsia="ru-RU"/>
        </w:rPr>
        <w:t>RADIO WAVE PROPAGATION AND ANTENNA-FEEDER DEVICES</w:t>
      </w:r>
    </w:p>
    <w:p w:rsidR="00F14856" w:rsidRPr="00900192" w:rsidRDefault="00F14856" w:rsidP="00EA121B">
      <w:pPr>
        <w:tabs>
          <w:tab w:val="left" w:pos="7401"/>
        </w:tabs>
        <w:spacing w:after="0" w:line="240" w:lineRule="auto"/>
        <w:rPr>
          <w:rFonts w:ascii="Times New Roman" w:eastAsia="Times New Roman" w:hAnsi="Times New Roman" w:cs="Times New Roman"/>
          <w:iCs/>
          <w:sz w:val="28"/>
          <w:szCs w:val="28"/>
          <w:lang w:val="en-US" w:eastAsia="ru-RU"/>
        </w:rPr>
      </w:pPr>
    </w:p>
    <w:p w:rsidR="007C51AF" w:rsidRPr="00900192" w:rsidRDefault="007C51AF" w:rsidP="00EA121B">
      <w:pPr>
        <w:spacing w:after="0" w:line="240" w:lineRule="auto"/>
        <w:jc w:val="center"/>
        <w:rPr>
          <w:rFonts w:ascii="Times New Roman" w:eastAsia="Times New Roman" w:hAnsi="Times New Roman" w:cs="Times New Roman"/>
          <w:b/>
          <w:iCs/>
          <w:sz w:val="28"/>
          <w:szCs w:val="28"/>
          <w:lang w:val="en-US" w:eastAsia="ru-RU"/>
        </w:rPr>
      </w:pPr>
      <w:r w:rsidRPr="00900192">
        <w:rPr>
          <w:rFonts w:ascii="Times New Roman" w:eastAsia="Times New Roman" w:hAnsi="Times New Roman" w:cs="Times New Roman"/>
          <w:b/>
          <w:iCs/>
          <w:sz w:val="28"/>
          <w:szCs w:val="28"/>
          <w:lang w:val="en-US" w:eastAsia="ru-RU"/>
        </w:rPr>
        <w:t>THE COLLECTION OF LECTURES</w:t>
      </w: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iCs/>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pacing w:val="-1"/>
          <w:sz w:val="28"/>
          <w:szCs w:val="28"/>
          <w:lang w:val="kk-KZ" w:eastAsia="ru-RU"/>
        </w:rPr>
      </w:pPr>
    </w:p>
    <w:p w:rsidR="00F14856" w:rsidRPr="00900192" w:rsidRDefault="00F14856" w:rsidP="00EA121B">
      <w:pPr>
        <w:spacing w:after="0" w:line="240" w:lineRule="auto"/>
        <w:jc w:val="center"/>
        <w:rPr>
          <w:rFonts w:ascii="Times New Roman" w:eastAsia="Times New Roman" w:hAnsi="Times New Roman" w:cs="Times New Roman"/>
          <w:spacing w:val="-1"/>
          <w:sz w:val="28"/>
          <w:szCs w:val="28"/>
          <w:lang w:val="en-US" w:eastAsia="ru-RU"/>
        </w:rPr>
      </w:pPr>
      <w:proofErr w:type="spellStart"/>
      <w:r w:rsidRPr="00900192">
        <w:rPr>
          <w:rFonts w:ascii="Times New Roman" w:eastAsia="Times New Roman" w:hAnsi="Times New Roman" w:cs="Times New Roman"/>
          <w:spacing w:val="-1"/>
          <w:sz w:val="28"/>
          <w:szCs w:val="28"/>
          <w:lang w:val="en-US" w:eastAsia="ru-RU"/>
        </w:rPr>
        <w:t>Shymkent</w:t>
      </w:r>
      <w:proofErr w:type="spellEnd"/>
      <w:r w:rsidRPr="00900192">
        <w:rPr>
          <w:rFonts w:ascii="Times New Roman" w:eastAsia="Times New Roman" w:hAnsi="Times New Roman" w:cs="Times New Roman"/>
          <w:spacing w:val="-1"/>
          <w:sz w:val="28"/>
          <w:szCs w:val="28"/>
          <w:lang w:val="en-US" w:eastAsia="ru-RU"/>
        </w:rPr>
        <w:t>, 2016</w:t>
      </w:r>
    </w:p>
    <w:p w:rsidR="00F14856" w:rsidRPr="00900192" w:rsidRDefault="00F14856" w:rsidP="0035656F">
      <w:pPr>
        <w:spacing w:after="200" w:line="276" w:lineRule="auto"/>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br w:type="page"/>
      </w:r>
    </w:p>
    <w:p w:rsidR="00F14856" w:rsidRPr="00900192" w:rsidRDefault="00F14856" w:rsidP="0035656F">
      <w:pPr>
        <w:spacing w:after="200" w:line="276" w:lineRule="auto"/>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lastRenderedPageBreak/>
        <w:br w:type="page"/>
      </w:r>
    </w:p>
    <w:p w:rsidR="007C51AF" w:rsidRPr="00900192" w:rsidRDefault="007C51AF" w:rsidP="0035656F">
      <w:pPr>
        <w:spacing w:after="0" w:line="240" w:lineRule="auto"/>
        <w:jc w:val="both"/>
        <w:rPr>
          <w:rFonts w:ascii="Times New Roman" w:eastAsia="Times New Roman" w:hAnsi="Times New Roman" w:cs="Times New Roman"/>
          <w:sz w:val="28"/>
          <w:szCs w:val="28"/>
          <w:lang w:val="en-US" w:eastAsia="ru-RU"/>
        </w:rPr>
      </w:pPr>
    </w:p>
    <w:p w:rsidR="007C51AF" w:rsidRPr="00900192" w:rsidRDefault="007C51AF"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MINISTRY OF EDUCATION AND SCIENCE OF THE REPUBLIC OF KAZAKHSTAN</w:t>
      </w:r>
    </w:p>
    <w:p w:rsidR="00F14856"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M.AUEZOV SOUTH KAZAKHSTAN STATE UNIVERSITY</w:t>
      </w: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sz w:val="28"/>
          <w:szCs w:val="28"/>
          <w:lang w:val="kk-KZ" w:eastAsia="ru-RU"/>
        </w:rPr>
      </w:pPr>
      <w:proofErr w:type="spellStart"/>
      <w:r w:rsidRPr="00900192">
        <w:rPr>
          <w:rFonts w:ascii="Times New Roman" w:eastAsia="Times New Roman" w:hAnsi="Times New Roman" w:cs="Times New Roman"/>
          <w:sz w:val="28"/>
          <w:szCs w:val="28"/>
          <w:lang w:val="en-US" w:eastAsia="ru-RU"/>
        </w:rPr>
        <w:t>Saribayev</w:t>
      </w:r>
      <w:proofErr w:type="spellEnd"/>
      <w:r w:rsidRPr="00900192">
        <w:rPr>
          <w:rFonts w:ascii="Times New Roman" w:eastAsia="Times New Roman" w:hAnsi="Times New Roman" w:cs="Times New Roman"/>
          <w:sz w:val="28"/>
          <w:szCs w:val="28"/>
          <w:lang w:val="en-US" w:eastAsia="ru-RU"/>
        </w:rPr>
        <w:t xml:space="preserve"> A</w:t>
      </w:r>
      <w:r w:rsidR="00EA121B" w:rsidRPr="00900192">
        <w:rPr>
          <w:rFonts w:ascii="Times New Roman" w:eastAsia="Times New Roman" w:hAnsi="Times New Roman" w:cs="Times New Roman"/>
          <w:sz w:val="28"/>
          <w:szCs w:val="28"/>
          <w:lang w:val="en-US" w:eastAsia="ru-RU"/>
        </w:rPr>
        <w:t>.</w:t>
      </w:r>
      <w:r w:rsidRPr="00900192">
        <w:rPr>
          <w:rFonts w:ascii="Times New Roman" w:eastAsia="Times New Roman" w:hAnsi="Times New Roman" w:cs="Times New Roman"/>
          <w:sz w:val="28"/>
          <w:szCs w:val="28"/>
          <w:lang w:val="en-US" w:eastAsia="ru-RU"/>
        </w:rPr>
        <w:t>S</w:t>
      </w:r>
      <w:r w:rsidR="00EA121B" w:rsidRPr="00900192">
        <w:rPr>
          <w:rFonts w:ascii="Times New Roman" w:eastAsia="Times New Roman" w:hAnsi="Times New Roman" w:cs="Times New Roman"/>
          <w:sz w:val="28"/>
          <w:szCs w:val="28"/>
          <w:lang w:val="en-US" w:eastAsia="ru-RU"/>
        </w:rPr>
        <w:t xml:space="preserve">., </w:t>
      </w:r>
      <w:proofErr w:type="spellStart"/>
      <w:r w:rsidR="00EA121B" w:rsidRPr="00900192">
        <w:rPr>
          <w:rFonts w:ascii="Times New Roman" w:eastAsia="Times New Roman" w:hAnsi="Times New Roman" w:cs="Times New Roman"/>
          <w:sz w:val="28"/>
          <w:szCs w:val="28"/>
          <w:lang w:val="en-US" w:eastAsia="ru-RU"/>
        </w:rPr>
        <w:t>Kocherova</w:t>
      </w:r>
      <w:proofErr w:type="spellEnd"/>
      <w:r w:rsidR="00EA121B" w:rsidRPr="00900192">
        <w:rPr>
          <w:rFonts w:ascii="Times New Roman" w:eastAsia="Times New Roman" w:hAnsi="Times New Roman" w:cs="Times New Roman"/>
          <w:sz w:val="28"/>
          <w:szCs w:val="28"/>
          <w:lang w:val="en-US" w:eastAsia="ru-RU"/>
        </w:rPr>
        <w:t xml:space="preserve"> A.N., </w:t>
      </w:r>
      <w:proofErr w:type="spellStart"/>
      <w:r w:rsidR="00EA121B" w:rsidRPr="00900192">
        <w:rPr>
          <w:rFonts w:ascii="Times New Roman" w:eastAsia="Times New Roman" w:hAnsi="Times New Roman" w:cs="Times New Roman"/>
          <w:sz w:val="28"/>
          <w:szCs w:val="28"/>
          <w:lang w:val="en-US" w:eastAsia="ru-RU"/>
        </w:rPr>
        <w:t>Satbayeva</w:t>
      </w:r>
      <w:proofErr w:type="spellEnd"/>
      <w:r w:rsidR="00EA121B" w:rsidRPr="00900192">
        <w:rPr>
          <w:rFonts w:ascii="Times New Roman" w:eastAsia="Times New Roman" w:hAnsi="Times New Roman" w:cs="Times New Roman"/>
          <w:sz w:val="28"/>
          <w:szCs w:val="28"/>
          <w:lang w:val="en-US" w:eastAsia="ru-RU"/>
        </w:rPr>
        <w:t xml:space="preserve"> </w:t>
      </w:r>
      <w:proofErr w:type="spellStart"/>
      <w:r w:rsidR="00EA121B" w:rsidRPr="00900192">
        <w:rPr>
          <w:rFonts w:ascii="Times New Roman" w:eastAsia="Times New Roman" w:hAnsi="Times New Roman" w:cs="Times New Roman"/>
          <w:sz w:val="28"/>
          <w:szCs w:val="28"/>
          <w:lang w:val="en-US" w:eastAsia="ru-RU"/>
        </w:rPr>
        <w:t>Zh.B</w:t>
      </w:r>
      <w:proofErr w:type="spellEnd"/>
      <w:r w:rsidR="00EA121B" w:rsidRPr="00900192">
        <w:rPr>
          <w:rFonts w:ascii="Times New Roman" w:eastAsia="Times New Roman" w:hAnsi="Times New Roman" w:cs="Times New Roman"/>
          <w:sz w:val="28"/>
          <w:szCs w:val="28"/>
          <w:lang w:val="en-US" w:eastAsia="ru-RU"/>
        </w:rPr>
        <w:t>.</w:t>
      </w: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B55C0D" w:rsidRPr="00900192" w:rsidRDefault="00B55C0D" w:rsidP="0035656F">
      <w:pPr>
        <w:spacing w:after="0" w:line="240" w:lineRule="auto"/>
        <w:jc w:val="both"/>
        <w:rPr>
          <w:rFonts w:ascii="Times New Roman" w:eastAsia="Times New Roman" w:hAnsi="Times New Roman" w:cs="Times New Roman"/>
          <w:sz w:val="28"/>
          <w:szCs w:val="28"/>
          <w:lang w:val="en-US" w:eastAsia="ru-RU"/>
        </w:rPr>
      </w:pPr>
    </w:p>
    <w:p w:rsidR="007C51AF" w:rsidRPr="00900192" w:rsidRDefault="007C51AF"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b/>
          <w:iCs/>
          <w:sz w:val="28"/>
          <w:szCs w:val="28"/>
          <w:lang w:val="en-US" w:eastAsia="ru-RU"/>
        </w:rPr>
      </w:pPr>
      <w:r w:rsidRPr="00900192">
        <w:rPr>
          <w:rFonts w:ascii="Times New Roman" w:eastAsia="Times New Roman" w:hAnsi="Times New Roman" w:cs="Times New Roman"/>
          <w:b/>
          <w:iCs/>
          <w:sz w:val="28"/>
          <w:szCs w:val="28"/>
          <w:lang w:val="en-US" w:eastAsia="ru-RU"/>
        </w:rPr>
        <w:t>Radio wave propagation and antenna-feeder devices</w:t>
      </w:r>
    </w:p>
    <w:p w:rsidR="007C51AF" w:rsidRPr="00900192" w:rsidRDefault="007C51AF" w:rsidP="00EA121B">
      <w:pPr>
        <w:spacing w:after="0" w:line="240" w:lineRule="auto"/>
        <w:jc w:val="center"/>
        <w:rPr>
          <w:rFonts w:ascii="Times New Roman" w:eastAsia="Times New Roman" w:hAnsi="Times New Roman" w:cs="Times New Roman"/>
          <w:b/>
          <w:iCs/>
          <w:sz w:val="28"/>
          <w:szCs w:val="28"/>
          <w:lang w:val="en-US" w:eastAsia="ru-RU"/>
        </w:rPr>
      </w:pPr>
    </w:p>
    <w:p w:rsidR="007C51AF" w:rsidRPr="00900192" w:rsidRDefault="007C51AF" w:rsidP="00EA121B">
      <w:pPr>
        <w:spacing w:after="0" w:line="240" w:lineRule="auto"/>
        <w:jc w:val="center"/>
        <w:rPr>
          <w:rFonts w:ascii="Times New Roman" w:eastAsia="Times New Roman" w:hAnsi="Times New Roman" w:cs="Times New Roman"/>
          <w:b/>
          <w:sz w:val="28"/>
          <w:szCs w:val="28"/>
          <w:lang w:val="en-US" w:eastAsia="ru-RU"/>
        </w:rPr>
      </w:pPr>
    </w:p>
    <w:p w:rsidR="007C51AF" w:rsidRPr="00900192" w:rsidRDefault="007C51AF" w:rsidP="00EA121B">
      <w:pPr>
        <w:spacing w:after="0" w:line="240" w:lineRule="auto"/>
        <w:jc w:val="center"/>
        <w:rPr>
          <w:rFonts w:ascii="Times New Roman" w:eastAsia="Times New Roman" w:hAnsi="Times New Roman" w:cs="Times New Roman"/>
          <w:b/>
          <w:iCs/>
          <w:sz w:val="28"/>
          <w:szCs w:val="28"/>
          <w:lang w:val="en-US" w:eastAsia="ru-RU"/>
        </w:rPr>
      </w:pPr>
      <w:r w:rsidRPr="00900192">
        <w:rPr>
          <w:rFonts w:ascii="Times New Roman" w:eastAsia="Times New Roman" w:hAnsi="Times New Roman" w:cs="Times New Roman"/>
          <w:b/>
          <w:iCs/>
          <w:sz w:val="28"/>
          <w:szCs w:val="28"/>
          <w:lang w:val="en-US" w:eastAsia="ru-RU"/>
        </w:rPr>
        <w:t>The collection of lectures</w:t>
      </w:r>
    </w:p>
    <w:p w:rsidR="007C51AF" w:rsidRPr="00900192" w:rsidRDefault="007C51AF" w:rsidP="0035656F">
      <w:pPr>
        <w:spacing w:after="0" w:line="240" w:lineRule="auto"/>
        <w:jc w:val="both"/>
        <w:rPr>
          <w:rFonts w:ascii="Times New Roman" w:eastAsia="Times New Roman" w:hAnsi="Times New Roman" w:cs="Times New Roman"/>
          <w:b/>
          <w:sz w:val="28"/>
          <w:szCs w:val="28"/>
          <w:lang w:val="en-US" w:eastAsia="ru-RU"/>
        </w:rPr>
      </w:pPr>
    </w:p>
    <w:p w:rsidR="007C51AF" w:rsidRPr="00900192" w:rsidRDefault="007C51AF" w:rsidP="0035656F">
      <w:pPr>
        <w:spacing w:after="0" w:line="240" w:lineRule="auto"/>
        <w:jc w:val="both"/>
        <w:rPr>
          <w:rFonts w:ascii="Times New Roman" w:eastAsia="Times New Roman" w:hAnsi="Times New Roman" w:cs="Times New Roman"/>
          <w:b/>
          <w:sz w:val="28"/>
          <w:szCs w:val="28"/>
          <w:lang w:val="en-US" w:eastAsia="ru-RU"/>
        </w:rPr>
      </w:pPr>
    </w:p>
    <w:p w:rsidR="007C51AF"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proofErr w:type="gramStart"/>
      <w:r w:rsidRPr="00900192">
        <w:rPr>
          <w:rFonts w:ascii="Times New Roman" w:eastAsia="Times New Roman" w:hAnsi="Times New Roman" w:cs="Times New Roman"/>
          <w:sz w:val="28"/>
          <w:szCs w:val="28"/>
          <w:lang w:val="en-US" w:eastAsia="ru-RU"/>
        </w:rPr>
        <w:t>for</w:t>
      </w:r>
      <w:proofErr w:type="gramEnd"/>
      <w:r w:rsidRPr="00900192">
        <w:rPr>
          <w:rFonts w:ascii="Times New Roman" w:eastAsia="Times New Roman" w:hAnsi="Times New Roman" w:cs="Times New Roman"/>
          <w:sz w:val="28"/>
          <w:szCs w:val="28"/>
          <w:lang w:val="en-US" w:eastAsia="ru-RU"/>
        </w:rPr>
        <w:t xml:space="preserve"> students of the specialty</w:t>
      </w:r>
    </w:p>
    <w:p w:rsidR="00F14856" w:rsidRPr="00900192" w:rsidRDefault="00F14856" w:rsidP="00EA121B">
      <w:pPr>
        <w:spacing w:after="0" w:line="240" w:lineRule="auto"/>
        <w:jc w:val="center"/>
        <w:rPr>
          <w:rFonts w:ascii="Times New Roman" w:eastAsia="Times New Roman" w:hAnsi="Times New Roman" w:cs="Times New Roman"/>
          <w:iCs/>
          <w:sz w:val="28"/>
          <w:szCs w:val="28"/>
          <w:lang w:val="en-US" w:eastAsia="ru-RU"/>
        </w:rPr>
      </w:pPr>
      <w:r w:rsidRPr="00900192">
        <w:rPr>
          <w:rFonts w:ascii="Times New Roman" w:eastAsia="Times New Roman" w:hAnsi="Times New Roman" w:cs="Times New Roman"/>
          <w:sz w:val="28"/>
          <w:szCs w:val="28"/>
          <w:lang w:val="en-US" w:eastAsia="ru-RU"/>
        </w:rPr>
        <w:t>5</w:t>
      </w:r>
      <w:r w:rsidRPr="00900192">
        <w:rPr>
          <w:rFonts w:ascii="Times New Roman" w:eastAsia="Times New Roman" w:hAnsi="Times New Roman" w:cs="Times New Roman"/>
          <w:sz w:val="28"/>
          <w:szCs w:val="28"/>
          <w:lang w:eastAsia="ru-RU"/>
        </w:rPr>
        <w:t>В</w:t>
      </w:r>
      <w:r w:rsidRPr="00900192">
        <w:rPr>
          <w:rFonts w:ascii="Times New Roman" w:eastAsia="Times New Roman" w:hAnsi="Times New Roman" w:cs="Times New Roman"/>
          <w:sz w:val="28"/>
          <w:szCs w:val="28"/>
          <w:lang w:val="en-US" w:eastAsia="ru-RU"/>
        </w:rPr>
        <w:t>071900 – Radio engineering, electronics and telecommunications</w:t>
      </w:r>
    </w:p>
    <w:p w:rsidR="00F14856"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kk-KZ"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EA121B">
      <w:pPr>
        <w:spacing w:after="0" w:line="240" w:lineRule="auto"/>
        <w:jc w:val="center"/>
        <w:rPr>
          <w:rFonts w:ascii="Times New Roman" w:eastAsia="Times New Roman" w:hAnsi="Times New Roman" w:cs="Times New Roman"/>
          <w:sz w:val="28"/>
          <w:szCs w:val="28"/>
          <w:lang w:val="en-US" w:eastAsia="ru-RU"/>
        </w:rPr>
      </w:pPr>
      <w:proofErr w:type="spellStart"/>
      <w:r w:rsidRPr="00900192">
        <w:rPr>
          <w:rFonts w:ascii="Times New Roman" w:eastAsia="Times New Roman" w:hAnsi="Times New Roman" w:cs="Times New Roman"/>
          <w:sz w:val="28"/>
          <w:szCs w:val="28"/>
          <w:lang w:val="en-US" w:eastAsia="ru-RU"/>
        </w:rPr>
        <w:t>Shymkent</w:t>
      </w:r>
      <w:proofErr w:type="spellEnd"/>
      <w:r w:rsidRPr="00900192">
        <w:rPr>
          <w:rFonts w:ascii="Times New Roman" w:eastAsia="Times New Roman" w:hAnsi="Times New Roman" w:cs="Times New Roman"/>
          <w:sz w:val="28"/>
          <w:szCs w:val="28"/>
          <w:lang w:val="en-US" w:eastAsia="ru-RU"/>
        </w:rPr>
        <w:t xml:space="preserve"> – 2016</w:t>
      </w:r>
    </w:p>
    <w:p w:rsidR="00F14856" w:rsidRPr="00900192" w:rsidRDefault="00F14856" w:rsidP="0035656F">
      <w:pPr>
        <w:spacing w:after="200" w:line="276" w:lineRule="auto"/>
        <w:jc w:val="both"/>
        <w:rPr>
          <w:rFonts w:ascii="Times New Roman" w:eastAsia="Times New Roman" w:hAnsi="Times New Roman" w:cs="Times New Roman"/>
          <w:b/>
          <w:snapToGrid w:val="0"/>
          <w:sz w:val="28"/>
          <w:szCs w:val="28"/>
          <w:lang w:val="en-US" w:eastAsia="ru-RU"/>
        </w:rPr>
      </w:pPr>
      <w:r w:rsidRPr="00900192">
        <w:rPr>
          <w:rFonts w:ascii="Times New Roman" w:eastAsia="Times New Roman" w:hAnsi="Times New Roman" w:cs="Times New Roman"/>
          <w:b/>
          <w:sz w:val="28"/>
          <w:szCs w:val="28"/>
          <w:lang w:val="en-US" w:eastAsia="ru-RU"/>
        </w:rPr>
        <w:br w:type="page"/>
      </w:r>
    </w:p>
    <w:p w:rsidR="00F14856" w:rsidRPr="00900192" w:rsidRDefault="00F14856" w:rsidP="0035656F">
      <w:pPr>
        <w:spacing w:after="0" w:line="240" w:lineRule="auto"/>
        <w:ind w:firstLine="567"/>
        <w:jc w:val="both"/>
        <w:rPr>
          <w:rFonts w:ascii="Times New Roman" w:eastAsia="Times New Roman" w:hAnsi="Times New Roman" w:cs="Times New Roman"/>
          <w:sz w:val="28"/>
          <w:szCs w:val="28"/>
          <w:lang w:val="en-US" w:eastAsia="ru-RU"/>
        </w:rPr>
      </w:pPr>
    </w:p>
    <w:p w:rsidR="00F14856" w:rsidRPr="00900192" w:rsidRDefault="00F14856" w:rsidP="0035656F">
      <w:pPr>
        <w:shd w:val="clear" w:color="auto" w:fill="FFFFFF"/>
        <w:spacing w:after="0" w:line="240" w:lineRule="auto"/>
        <w:jc w:val="both"/>
        <w:rPr>
          <w:rFonts w:ascii="Times New Roman" w:eastAsia="Times New Roman" w:hAnsi="Times New Roman" w:cs="Times New Roman"/>
          <w:sz w:val="28"/>
          <w:szCs w:val="28"/>
          <w:lang w:val="en-US"/>
        </w:rPr>
      </w:pPr>
      <w:r w:rsidRPr="00900192">
        <w:rPr>
          <w:rFonts w:ascii="Times New Roman" w:eastAsia="Times New Roman" w:hAnsi="Times New Roman" w:cs="Times New Roman"/>
          <w:sz w:val="28"/>
          <w:szCs w:val="28"/>
          <w:lang w:val="en-US"/>
        </w:rPr>
        <w:t xml:space="preserve">УДК 658.012.011 </w:t>
      </w:r>
    </w:p>
    <w:p w:rsidR="00F14856" w:rsidRPr="00900192" w:rsidRDefault="00B55C0D" w:rsidP="0035656F">
      <w:pPr>
        <w:tabs>
          <w:tab w:val="left" w:pos="0"/>
        </w:tabs>
        <w:spacing w:after="0" w:line="240" w:lineRule="auto"/>
        <w:jc w:val="both"/>
        <w:rPr>
          <w:rFonts w:ascii="Times New Roman" w:eastAsia="Times New Roman" w:hAnsi="Times New Roman" w:cs="Times New Roman"/>
          <w:sz w:val="28"/>
          <w:szCs w:val="28"/>
          <w:lang w:val="en-US" w:eastAsia="ko-KR"/>
        </w:rPr>
      </w:pPr>
      <w:r w:rsidRPr="00900192">
        <w:rPr>
          <w:rFonts w:ascii="Times New Roman" w:eastAsia="Times New Roman" w:hAnsi="Times New Roman" w:cs="Times New Roman"/>
          <w:sz w:val="28"/>
          <w:szCs w:val="28"/>
          <w:lang w:val="en-US" w:eastAsia="ko-KR"/>
        </w:rPr>
        <w:t>ББК 6П7.1</w:t>
      </w:r>
    </w:p>
    <w:p w:rsidR="00B55C0D" w:rsidRPr="00900192" w:rsidRDefault="00B55C0D" w:rsidP="0035656F">
      <w:pPr>
        <w:tabs>
          <w:tab w:val="left" w:pos="0"/>
        </w:tabs>
        <w:spacing w:after="0" w:line="240" w:lineRule="auto"/>
        <w:jc w:val="both"/>
        <w:rPr>
          <w:rFonts w:ascii="Times New Roman" w:eastAsia="Times New Roman" w:hAnsi="Times New Roman" w:cs="Times New Roman"/>
          <w:sz w:val="28"/>
          <w:szCs w:val="28"/>
          <w:lang w:val="en-US" w:eastAsia="ko-KR"/>
        </w:rPr>
      </w:pPr>
    </w:p>
    <w:p w:rsidR="00B55C0D" w:rsidRPr="00900192" w:rsidRDefault="00B55C0D" w:rsidP="0035656F">
      <w:pPr>
        <w:tabs>
          <w:tab w:val="left" w:pos="0"/>
        </w:tabs>
        <w:spacing w:after="0" w:line="240" w:lineRule="auto"/>
        <w:jc w:val="both"/>
        <w:rPr>
          <w:rFonts w:ascii="Times New Roman" w:eastAsia="Times New Roman" w:hAnsi="Times New Roman" w:cs="Times New Roman"/>
          <w:sz w:val="28"/>
          <w:szCs w:val="28"/>
          <w:lang w:val="en-US" w:eastAsia="ko-KR"/>
        </w:rPr>
      </w:pPr>
    </w:p>
    <w:p w:rsidR="00B55C0D" w:rsidRPr="00900192" w:rsidRDefault="00B55C0D" w:rsidP="0035656F">
      <w:pPr>
        <w:tabs>
          <w:tab w:val="left" w:pos="0"/>
        </w:tabs>
        <w:spacing w:after="0" w:line="240" w:lineRule="auto"/>
        <w:jc w:val="both"/>
        <w:rPr>
          <w:rFonts w:ascii="Times New Roman" w:eastAsia="Times New Roman" w:hAnsi="Times New Roman" w:cs="Times New Roman"/>
          <w:sz w:val="28"/>
          <w:szCs w:val="28"/>
          <w:lang w:val="en-US" w:eastAsia="ko-KR"/>
        </w:rPr>
      </w:pPr>
    </w:p>
    <w:p w:rsidR="00F14856" w:rsidRPr="00900192" w:rsidRDefault="00F14856" w:rsidP="0035656F">
      <w:pPr>
        <w:spacing w:after="0" w:line="240" w:lineRule="auto"/>
        <w:ind w:firstLine="426"/>
        <w:jc w:val="both"/>
        <w:rPr>
          <w:rFonts w:ascii="Times New Roman" w:eastAsia="Times New Roman" w:hAnsi="Times New Roman" w:cs="Times New Roman"/>
          <w:sz w:val="28"/>
          <w:szCs w:val="28"/>
          <w:lang w:val="en-US" w:eastAsia="ko-KR"/>
        </w:rPr>
      </w:pPr>
      <w:proofErr w:type="spellStart"/>
      <w:r w:rsidRPr="00900192">
        <w:rPr>
          <w:rFonts w:ascii="Times New Roman" w:eastAsia="Times New Roman" w:hAnsi="Times New Roman" w:cs="Times New Roman"/>
          <w:sz w:val="28"/>
          <w:szCs w:val="28"/>
          <w:lang w:val="en-US" w:eastAsia="ko-KR"/>
        </w:rPr>
        <w:t>Saribayev</w:t>
      </w:r>
      <w:proofErr w:type="spellEnd"/>
      <w:r w:rsidRPr="00900192">
        <w:rPr>
          <w:rFonts w:ascii="Times New Roman" w:eastAsia="Times New Roman" w:hAnsi="Times New Roman" w:cs="Times New Roman"/>
          <w:sz w:val="28"/>
          <w:szCs w:val="28"/>
          <w:lang w:val="en-US" w:eastAsia="ko-KR"/>
        </w:rPr>
        <w:t xml:space="preserve"> A.S.</w:t>
      </w:r>
      <w:r w:rsidR="00D819EF" w:rsidRPr="00900192">
        <w:rPr>
          <w:rFonts w:ascii="Times New Roman" w:eastAsia="Times New Roman" w:hAnsi="Times New Roman" w:cs="Times New Roman"/>
          <w:sz w:val="28"/>
          <w:szCs w:val="28"/>
          <w:lang w:val="en-US" w:eastAsia="ko-KR"/>
        </w:rPr>
        <w:t>,</w:t>
      </w:r>
      <w:r w:rsidR="00D819EF" w:rsidRPr="00900192">
        <w:rPr>
          <w:rFonts w:ascii="Times New Roman" w:eastAsia="Times New Roman" w:hAnsi="Times New Roman" w:cs="Times New Roman"/>
          <w:sz w:val="28"/>
          <w:szCs w:val="28"/>
          <w:lang w:val="en-US" w:eastAsia="ru-RU"/>
        </w:rPr>
        <w:t xml:space="preserve"> </w:t>
      </w:r>
      <w:proofErr w:type="spellStart"/>
      <w:r w:rsidR="00D819EF" w:rsidRPr="00900192">
        <w:rPr>
          <w:rFonts w:ascii="Times New Roman" w:eastAsia="Times New Roman" w:hAnsi="Times New Roman" w:cs="Times New Roman"/>
          <w:sz w:val="28"/>
          <w:szCs w:val="28"/>
          <w:lang w:val="en-US" w:eastAsia="ru-RU"/>
        </w:rPr>
        <w:t>Kocherova</w:t>
      </w:r>
      <w:proofErr w:type="spellEnd"/>
      <w:r w:rsidR="00D819EF" w:rsidRPr="00900192">
        <w:rPr>
          <w:rFonts w:ascii="Times New Roman" w:eastAsia="Times New Roman" w:hAnsi="Times New Roman" w:cs="Times New Roman"/>
          <w:sz w:val="28"/>
          <w:szCs w:val="28"/>
          <w:lang w:val="en-US" w:eastAsia="ru-RU"/>
        </w:rPr>
        <w:t xml:space="preserve"> A.N., </w:t>
      </w:r>
      <w:proofErr w:type="spellStart"/>
      <w:r w:rsidR="00D819EF" w:rsidRPr="00900192">
        <w:rPr>
          <w:rFonts w:ascii="Times New Roman" w:eastAsia="Times New Roman" w:hAnsi="Times New Roman" w:cs="Times New Roman"/>
          <w:sz w:val="28"/>
          <w:szCs w:val="28"/>
          <w:lang w:val="en-US" w:eastAsia="ru-RU"/>
        </w:rPr>
        <w:t>Satbayeva</w:t>
      </w:r>
      <w:proofErr w:type="spellEnd"/>
      <w:r w:rsidR="00D819EF" w:rsidRPr="00900192">
        <w:rPr>
          <w:rFonts w:ascii="Times New Roman" w:eastAsia="Times New Roman" w:hAnsi="Times New Roman" w:cs="Times New Roman"/>
          <w:sz w:val="28"/>
          <w:szCs w:val="28"/>
          <w:lang w:val="en-US" w:eastAsia="ru-RU"/>
        </w:rPr>
        <w:t xml:space="preserve"> </w:t>
      </w:r>
      <w:proofErr w:type="spellStart"/>
      <w:r w:rsidR="00D819EF" w:rsidRPr="00900192">
        <w:rPr>
          <w:rFonts w:ascii="Times New Roman" w:eastAsia="Times New Roman" w:hAnsi="Times New Roman" w:cs="Times New Roman"/>
          <w:sz w:val="28"/>
          <w:szCs w:val="28"/>
          <w:lang w:val="en-US" w:eastAsia="ru-RU"/>
        </w:rPr>
        <w:t>Zh.B</w:t>
      </w:r>
      <w:proofErr w:type="spellEnd"/>
      <w:r w:rsidR="00D819EF" w:rsidRPr="00900192">
        <w:rPr>
          <w:rFonts w:ascii="Times New Roman" w:eastAsia="Times New Roman" w:hAnsi="Times New Roman" w:cs="Times New Roman"/>
          <w:sz w:val="28"/>
          <w:szCs w:val="28"/>
          <w:lang w:val="en-US" w:eastAsia="ru-RU"/>
        </w:rPr>
        <w:t>.</w:t>
      </w:r>
      <w:r w:rsidRPr="00900192">
        <w:rPr>
          <w:rFonts w:ascii="Times New Roman" w:eastAsia="Times New Roman" w:hAnsi="Times New Roman" w:cs="Times New Roman"/>
          <w:sz w:val="28"/>
          <w:szCs w:val="28"/>
          <w:lang w:val="en-US" w:eastAsia="ko-KR"/>
        </w:rPr>
        <w:t xml:space="preserve"> </w:t>
      </w:r>
      <w:r w:rsidR="00172FD7" w:rsidRPr="00900192">
        <w:rPr>
          <w:rFonts w:ascii="Times New Roman" w:eastAsia="Times New Roman" w:hAnsi="Times New Roman" w:cs="Times New Roman"/>
          <w:sz w:val="28"/>
          <w:szCs w:val="28"/>
          <w:lang w:val="en-US" w:eastAsia="ko-KR"/>
        </w:rPr>
        <w:t>Radio wave propagation and antenna-feeder devices /</w:t>
      </w:r>
      <w:r w:rsidR="00172FD7" w:rsidRPr="00900192">
        <w:rPr>
          <w:rFonts w:ascii="Times New Roman" w:eastAsia="Times New Roman" w:hAnsi="Times New Roman" w:cs="Times New Roman"/>
          <w:iCs/>
          <w:sz w:val="28"/>
          <w:szCs w:val="28"/>
          <w:lang w:val="en-US" w:eastAsia="ko-KR"/>
        </w:rPr>
        <w:t>The collection of lectures</w:t>
      </w:r>
      <w:r w:rsidRPr="00900192">
        <w:rPr>
          <w:rFonts w:ascii="Times New Roman" w:eastAsia="Times New Roman" w:hAnsi="Times New Roman" w:cs="Times New Roman"/>
          <w:sz w:val="28"/>
          <w:szCs w:val="28"/>
          <w:lang w:val="en-US" w:eastAsia="ko-KR"/>
        </w:rPr>
        <w:t xml:space="preserve"> - </w:t>
      </w:r>
      <w:proofErr w:type="spellStart"/>
      <w:r w:rsidRPr="00900192">
        <w:rPr>
          <w:rFonts w:ascii="Times New Roman" w:eastAsia="Times New Roman" w:hAnsi="Times New Roman" w:cs="Times New Roman"/>
          <w:sz w:val="28"/>
          <w:szCs w:val="28"/>
          <w:lang w:val="en-US" w:eastAsia="ko-KR"/>
        </w:rPr>
        <w:t>Shymkent</w:t>
      </w:r>
      <w:proofErr w:type="spellEnd"/>
      <w:r w:rsidRPr="00900192">
        <w:rPr>
          <w:rFonts w:ascii="Times New Roman" w:eastAsia="Times New Roman" w:hAnsi="Times New Roman" w:cs="Times New Roman"/>
          <w:sz w:val="28"/>
          <w:szCs w:val="28"/>
          <w:lang w:val="en-US" w:eastAsia="ko-KR"/>
        </w:rPr>
        <w:t xml:space="preserve">:  </w:t>
      </w:r>
      <w:proofErr w:type="spellStart"/>
      <w:r w:rsidRPr="00900192">
        <w:rPr>
          <w:rFonts w:ascii="Times New Roman" w:eastAsia="Times New Roman" w:hAnsi="Times New Roman" w:cs="Times New Roman"/>
          <w:sz w:val="28"/>
          <w:szCs w:val="28"/>
          <w:lang w:val="en-US" w:eastAsia="ko-KR"/>
        </w:rPr>
        <w:t>M.Auezov</w:t>
      </w:r>
      <w:proofErr w:type="spellEnd"/>
      <w:r w:rsidRPr="00900192">
        <w:rPr>
          <w:rFonts w:ascii="Times New Roman" w:eastAsia="Times New Roman" w:hAnsi="Times New Roman" w:cs="Times New Roman"/>
          <w:sz w:val="28"/>
          <w:szCs w:val="28"/>
          <w:lang w:val="en-US" w:eastAsia="ko-KR"/>
        </w:rPr>
        <w:t xml:space="preserve"> SKSU</w:t>
      </w:r>
      <w:proofErr w:type="gramStart"/>
      <w:r w:rsidRPr="00900192">
        <w:rPr>
          <w:rFonts w:ascii="Times New Roman" w:eastAsia="Times New Roman" w:hAnsi="Times New Roman" w:cs="Times New Roman"/>
          <w:sz w:val="28"/>
          <w:szCs w:val="28"/>
          <w:lang w:val="en-US" w:eastAsia="ko-KR"/>
        </w:rPr>
        <w:t>,  2016</w:t>
      </w:r>
      <w:proofErr w:type="gramEnd"/>
      <w:r w:rsidRPr="00900192">
        <w:rPr>
          <w:rFonts w:ascii="Times New Roman" w:eastAsia="Times New Roman" w:hAnsi="Times New Roman" w:cs="Times New Roman"/>
          <w:sz w:val="28"/>
          <w:szCs w:val="28"/>
          <w:lang w:val="en-US" w:eastAsia="ko-KR"/>
        </w:rPr>
        <w:t xml:space="preserve"> - </w:t>
      </w:r>
      <w:r w:rsidR="00C611B1">
        <w:rPr>
          <w:rFonts w:ascii="Times New Roman" w:eastAsia="Times New Roman" w:hAnsi="Times New Roman" w:cs="Times New Roman"/>
          <w:color w:val="FF0000"/>
          <w:sz w:val="28"/>
          <w:szCs w:val="28"/>
          <w:lang w:val="kk-KZ" w:eastAsia="ko-KR"/>
        </w:rPr>
        <w:t>5</w:t>
      </w:r>
      <w:r w:rsidR="00172FD7" w:rsidRPr="00900192">
        <w:rPr>
          <w:rFonts w:ascii="Times New Roman" w:eastAsia="Times New Roman" w:hAnsi="Times New Roman" w:cs="Times New Roman"/>
          <w:color w:val="FF0000"/>
          <w:sz w:val="28"/>
          <w:szCs w:val="28"/>
          <w:lang w:val="en-US" w:eastAsia="ko-KR"/>
        </w:rPr>
        <w:t>0</w:t>
      </w:r>
      <w:r w:rsidRPr="00900192">
        <w:rPr>
          <w:rFonts w:ascii="Times New Roman" w:eastAsia="Times New Roman" w:hAnsi="Times New Roman" w:cs="Times New Roman"/>
          <w:sz w:val="28"/>
          <w:szCs w:val="28"/>
          <w:lang w:val="en-US" w:eastAsia="ko-KR"/>
        </w:rPr>
        <w:t>p.</w:t>
      </w:r>
    </w:p>
    <w:p w:rsidR="00F14856" w:rsidRPr="00900192" w:rsidRDefault="00F14856" w:rsidP="0035656F">
      <w:pPr>
        <w:spacing w:after="0" w:line="240" w:lineRule="auto"/>
        <w:ind w:firstLine="397"/>
        <w:jc w:val="both"/>
        <w:rPr>
          <w:rFonts w:ascii="Times New Roman" w:eastAsia="Times New Roman" w:hAnsi="Times New Roman" w:cs="Times New Roman"/>
          <w:sz w:val="28"/>
          <w:szCs w:val="28"/>
          <w:lang w:val="en-US" w:eastAsia="ko-KR"/>
        </w:rPr>
      </w:pPr>
    </w:p>
    <w:p w:rsidR="00EF5634" w:rsidRPr="00900192" w:rsidRDefault="00EF5634" w:rsidP="0035656F">
      <w:pPr>
        <w:spacing w:after="0" w:line="240" w:lineRule="auto"/>
        <w:ind w:firstLine="397"/>
        <w:jc w:val="both"/>
        <w:rPr>
          <w:rFonts w:ascii="Times New Roman" w:eastAsia="Times New Roman" w:hAnsi="Times New Roman" w:cs="Times New Roman"/>
          <w:sz w:val="28"/>
          <w:szCs w:val="28"/>
          <w:lang w:val="kk-KZ" w:eastAsia="ko-KR"/>
        </w:rPr>
      </w:pPr>
      <w:r w:rsidRPr="00900192">
        <w:rPr>
          <w:rFonts w:ascii="Times New Roman" w:eastAsia="Times New Roman" w:hAnsi="Times New Roman" w:cs="Times New Roman"/>
          <w:sz w:val="28"/>
          <w:szCs w:val="28"/>
          <w:lang w:val="kk-KZ" w:eastAsia="ko-KR"/>
        </w:rPr>
        <w:t>ISBN ______________</w:t>
      </w:r>
    </w:p>
    <w:p w:rsidR="00EF5634" w:rsidRPr="00900192" w:rsidRDefault="00EF5634" w:rsidP="0035656F">
      <w:pPr>
        <w:spacing w:after="0" w:line="240" w:lineRule="auto"/>
        <w:ind w:firstLine="397"/>
        <w:jc w:val="both"/>
        <w:rPr>
          <w:rFonts w:ascii="Times New Roman" w:eastAsia="Times New Roman" w:hAnsi="Times New Roman" w:cs="Times New Roman"/>
          <w:sz w:val="28"/>
          <w:szCs w:val="28"/>
          <w:lang w:val="en-US" w:eastAsia="ko-KR"/>
        </w:rPr>
      </w:pPr>
    </w:p>
    <w:p w:rsidR="00EF5634" w:rsidRPr="00900192" w:rsidRDefault="00D17E41" w:rsidP="0035656F">
      <w:pPr>
        <w:spacing w:after="0" w:line="240" w:lineRule="auto"/>
        <w:ind w:firstLine="397"/>
        <w:jc w:val="both"/>
        <w:rPr>
          <w:rFonts w:ascii="Times New Roman" w:eastAsia="Times New Roman" w:hAnsi="Times New Roman" w:cs="Times New Roman"/>
          <w:sz w:val="28"/>
          <w:szCs w:val="28"/>
          <w:lang w:val="en-US" w:eastAsia="ko-KR"/>
        </w:rPr>
      </w:pPr>
      <w:r w:rsidRPr="00900192">
        <w:rPr>
          <w:rFonts w:ascii="Times New Roman" w:eastAsia="Times New Roman" w:hAnsi="Times New Roman" w:cs="Times New Roman"/>
          <w:sz w:val="28"/>
          <w:szCs w:val="28"/>
          <w:lang w:val="en-US" w:eastAsia="ko-KR"/>
        </w:rPr>
        <w:t>Short annotation</w:t>
      </w:r>
    </w:p>
    <w:p w:rsidR="00E509E1" w:rsidRPr="00900192" w:rsidRDefault="00D17E41" w:rsidP="0035656F">
      <w:pPr>
        <w:spacing w:after="0" w:line="240" w:lineRule="auto"/>
        <w:ind w:firstLine="397"/>
        <w:jc w:val="both"/>
        <w:rPr>
          <w:rFonts w:ascii="Times New Roman" w:eastAsia="Times New Roman" w:hAnsi="Times New Roman" w:cs="Times New Roman"/>
          <w:sz w:val="28"/>
          <w:szCs w:val="28"/>
          <w:lang w:val="en-US" w:eastAsia="ko-KR"/>
        </w:rPr>
      </w:pPr>
      <w:r w:rsidRPr="00900192">
        <w:rPr>
          <w:rFonts w:ascii="Times New Roman" w:eastAsia="Times New Roman" w:hAnsi="Times New Roman" w:cs="Times New Roman"/>
          <w:iCs/>
          <w:sz w:val="28"/>
          <w:szCs w:val="28"/>
          <w:lang w:val="en-US" w:eastAsia="ko-KR"/>
        </w:rPr>
        <w:t>The collection of lec</w:t>
      </w:r>
      <w:bookmarkStart w:id="1" w:name="_GoBack"/>
      <w:bookmarkEnd w:id="1"/>
      <w:r w:rsidRPr="00900192">
        <w:rPr>
          <w:rFonts w:ascii="Times New Roman" w:eastAsia="Times New Roman" w:hAnsi="Times New Roman" w:cs="Times New Roman"/>
          <w:iCs/>
          <w:sz w:val="28"/>
          <w:szCs w:val="28"/>
          <w:lang w:val="en-US" w:eastAsia="ko-KR"/>
        </w:rPr>
        <w:t>tures</w:t>
      </w:r>
      <w:r w:rsidRPr="00900192">
        <w:rPr>
          <w:rFonts w:ascii="Times New Roman" w:eastAsia="Times New Roman" w:hAnsi="Times New Roman" w:cs="Times New Roman"/>
          <w:sz w:val="28"/>
          <w:szCs w:val="28"/>
          <w:lang w:val="en-US" w:eastAsia="ko-KR"/>
        </w:rPr>
        <w:t xml:space="preserve"> </w:t>
      </w:r>
      <w:r w:rsidR="00E509E1" w:rsidRPr="00900192">
        <w:rPr>
          <w:rFonts w:ascii="Times New Roman" w:eastAsia="Times New Roman" w:hAnsi="Times New Roman" w:cs="Times New Roman"/>
          <w:sz w:val="28"/>
          <w:szCs w:val="28"/>
          <w:lang w:val="en-US" w:eastAsia="ko-KR"/>
        </w:rPr>
        <w:t>is</w:t>
      </w:r>
      <w:r w:rsidR="00F14856" w:rsidRPr="00900192">
        <w:rPr>
          <w:rFonts w:ascii="Times New Roman" w:eastAsia="Times New Roman" w:hAnsi="Times New Roman" w:cs="Times New Roman"/>
          <w:sz w:val="28"/>
          <w:szCs w:val="28"/>
          <w:lang w:val="en-US" w:eastAsia="ko-KR"/>
        </w:rPr>
        <w:t xml:space="preserve"> made according to requirements of the curriculum and the program of discipline Radio wave propagation and antenna-feeder devices and includes all necessary data on </w:t>
      </w:r>
      <w:r w:rsidR="008E209C" w:rsidRPr="00900192">
        <w:rPr>
          <w:rFonts w:ascii="Times New Roman" w:eastAsia="Times New Roman" w:hAnsi="Times New Roman" w:cs="Times New Roman"/>
          <w:sz w:val="28"/>
          <w:szCs w:val="28"/>
          <w:lang w:val="en-US" w:eastAsia="ko-KR"/>
        </w:rPr>
        <w:t>discipline</w:t>
      </w:r>
      <w:r w:rsidR="00F14856" w:rsidRPr="00900192">
        <w:rPr>
          <w:rFonts w:ascii="Times New Roman" w:eastAsia="Times New Roman" w:hAnsi="Times New Roman" w:cs="Times New Roman"/>
          <w:sz w:val="28"/>
          <w:szCs w:val="28"/>
          <w:lang w:val="en-US" w:eastAsia="ko-KR"/>
        </w:rPr>
        <w:t>.</w:t>
      </w:r>
      <w:r w:rsidR="008E209C" w:rsidRPr="00900192">
        <w:rPr>
          <w:rFonts w:ascii="Times New Roman" w:eastAsia="Times New Roman" w:hAnsi="Times New Roman" w:cs="Times New Roman"/>
          <w:sz w:val="28"/>
          <w:szCs w:val="28"/>
          <w:lang w:val="en-US" w:eastAsia="ko-KR"/>
        </w:rPr>
        <w:t xml:space="preserve"> </w:t>
      </w:r>
      <w:r w:rsidR="00F14856" w:rsidRPr="00900192">
        <w:rPr>
          <w:rFonts w:ascii="Times New Roman" w:eastAsia="Times New Roman" w:hAnsi="Times New Roman" w:cs="Times New Roman"/>
          <w:sz w:val="28"/>
          <w:szCs w:val="28"/>
          <w:lang w:val="en-US" w:eastAsia="ko-KR"/>
        </w:rPr>
        <w:t xml:space="preserve">Methodical instructions contain the purpose, the contents, </w:t>
      </w:r>
      <w:proofErr w:type="gramStart"/>
      <w:r w:rsidR="00F14856" w:rsidRPr="00900192">
        <w:rPr>
          <w:rFonts w:ascii="Times New Roman" w:eastAsia="Times New Roman" w:hAnsi="Times New Roman" w:cs="Times New Roman"/>
          <w:sz w:val="28"/>
          <w:szCs w:val="28"/>
          <w:lang w:val="en-US" w:eastAsia="ko-KR"/>
        </w:rPr>
        <w:t>rules</w:t>
      </w:r>
      <w:proofErr w:type="gramEnd"/>
      <w:r w:rsidR="00F14856" w:rsidRPr="00900192">
        <w:rPr>
          <w:rFonts w:ascii="Times New Roman" w:eastAsia="Times New Roman" w:hAnsi="Times New Roman" w:cs="Times New Roman"/>
          <w:sz w:val="28"/>
          <w:szCs w:val="28"/>
          <w:lang w:val="en-US" w:eastAsia="ko-KR"/>
        </w:rPr>
        <w:t xml:space="preserve"> of design.</w:t>
      </w:r>
      <w:r w:rsidR="008E209C" w:rsidRPr="00900192">
        <w:rPr>
          <w:rFonts w:ascii="Times New Roman" w:eastAsia="Times New Roman" w:hAnsi="Times New Roman" w:cs="Times New Roman"/>
          <w:sz w:val="28"/>
          <w:szCs w:val="28"/>
          <w:lang w:val="en-US" w:eastAsia="ko-KR"/>
        </w:rPr>
        <w:t xml:space="preserve"> </w:t>
      </w:r>
    </w:p>
    <w:p w:rsidR="00E509E1" w:rsidRPr="00900192" w:rsidRDefault="00E509E1" w:rsidP="0035656F">
      <w:pPr>
        <w:spacing w:after="0" w:line="240" w:lineRule="auto"/>
        <w:ind w:firstLine="397"/>
        <w:jc w:val="both"/>
        <w:rPr>
          <w:rFonts w:ascii="Times New Roman" w:eastAsia="Times New Roman" w:hAnsi="Times New Roman" w:cs="Times New Roman"/>
          <w:sz w:val="28"/>
          <w:szCs w:val="28"/>
          <w:lang w:val="en-US" w:eastAsia="ko-KR"/>
        </w:rPr>
      </w:pPr>
    </w:p>
    <w:p w:rsidR="008E209C" w:rsidRPr="00900192" w:rsidRDefault="00E509E1" w:rsidP="0035656F">
      <w:pPr>
        <w:spacing w:after="0" w:line="240" w:lineRule="auto"/>
        <w:ind w:firstLine="397"/>
        <w:jc w:val="both"/>
        <w:rPr>
          <w:rFonts w:ascii="Times New Roman" w:eastAsia="Times New Roman" w:hAnsi="Times New Roman" w:cs="Times New Roman"/>
          <w:sz w:val="28"/>
          <w:szCs w:val="28"/>
          <w:lang w:val="en-US" w:eastAsia="ko-KR"/>
        </w:rPr>
      </w:pPr>
      <w:proofErr w:type="gramStart"/>
      <w:r w:rsidRPr="00900192">
        <w:rPr>
          <w:rFonts w:ascii="Times New Roman" w:eastAsia="Times New Roman" w:hAnsi="Times New Roman" w:cs="Times New Roman"/>
          <w:iCs/>
          <w:sz w:val="28"/>
          <w:szCs w:val="28"/>
          <w:lang w:val="en-US" w:eastAsia="ko-KR"/>
        </w:rPr>
        <w:t>Radio wave propagation and antenna-feeder devices.</w:t>
      </w:r>
      <w:proofErr w:type="gramEnd"/>
      <w:r w:rsidRPr="00900192">
        <w:rPr>
          <w:rFonts w:ascii="Times New Roman" w:eastAsia="Times New Roman" w:hAnsi="Times New Roman" w:cs="Times New Roman"/>
          <w:iCs/>
          <w:sz w:val="28"/>
          <w:szCs w:val="28"/>
          <w:lang w:val="en-US" w:eastAsia="ko-KR"/>
        </w:rPr>
        <w:t xml:space="preserve"> </w:t>
      </w:r>
      <w:r w:rsidR="008E209C" w:rsidRPr="00900192">
        <w:rPr>
          <w:rFonts w:ascii="Times New Roman" w:eastAsia="Times New Roman" w:hAnsi="Times New Roman" w:cs="Times New Roman"/>
          <w:iCs/>
          <w:sz w:val="28"/>
          <w:szCs w:val="28"/>
          <w:lang w:val="en-US" w:eastAsia="ko-KR"/>
        </w:rPr>
        <w:t>The collection of lectures</w:t>
      </w:r>
      <w:r w:rsidR="008E209C" w:rsidRPr="00900192">
        <w:rPr>
          <w:rFonts w:ascii="Times New Roman" w:eastAsia="Times New Roman" w:hAnsi="Times New Roman" w:cs="Times New Roman"/>
          <w:sz w:val="28"/>
          <w:szCs w:val="28"/>
          <w:lang w:val="en-US" w:eastAsia="ko-KR"/>
        </w:rPr>
        <w:t xml:space="preserve"> </w:t>
      </w:r>
      <w:r w:rsidRPr="00900192">
        <w:rPr>
          <w:rFonts w:ascii="Times New Roman" w:eastAsia="Times New Roman" w:hAnsi="Times New Roman" w:cs="Times New Roman"/>
          <w:sz w:val="28"/>
          <w:szCs w:val="28"/>
          <w:lang w:val="en-US" w:eastAsia="ko-KR"/>
        </w:rPr>
        <w:t>is</w:t>
      </w:r>
      <w:r w:rsidR="008E209C" w:rsidRPr="00900192">
        <w:rPr>
          <w:rFonts w:ascii="Times New Roman" w:eastAsia="Times New Roman" w:hAnsi="Times New Roman" w:cs="Times New Roman"/>
          <w:sz w:val="28"/>
          <w:szCs w:val="28"/>
          <w:lang w:val="en-US" w:eastAsia="ko-KR"/>
        </w:rPr>
        <w:t xml:space="preserve"> intended for students of specialty 5B071900 – Radio engineering, electronics and telecommunications</w:t>
      </w:r>
    </w:p>
    <w:p w:rsidR="00F14856" w:rsidRPr="00900192" w:rsidRDefault="00F14856" w:rsidP="0035656F">
      <w:pPr>
        <w:spacing w:after="0" w:line="240" w:lineRule="auto"/>
        <w:ind w:firstLine="397"/>
        <w:jc w:val="both"/>
        <w:rPr>
          <w:rFonts w:ascii="Times New Roman" w:eastAsia="Times New Roman" w:hAnsi="Times New Roman" w:cs="Times New Roman"/>
          <w:sz w:val="28"/>
          <w:szCs w:val="28"/>
          <w:lang w:val="en-US" w:eastAsia="ko-KR"/>
        </w:rPr>
      </w:pPr>
    </w:p>
    <w:p w:rsidR="008E209C" w:rsidRPr="00900192" w:rsidRDefault="008E209C" w:rsidP="0035656F">
      <w:pPr>
        <w:spacing w:after="0" w:line="240" w:lineRule="auto"/>
        <w:ind w:firstLine="397"/>
        <w:jc w:val="both"/>
        <w:rPr>
          <w:rFonts w:ascii="Times New Roman" w:eastAsia="Times New Roman" w:hAnsi="Times New Roman" w:cs="Times New Roman"/>
          <w:sz w:val="28"/>
          <w:szCs w:val="28"/>
          <w:lang w:val="en-US" w:eastAsia="ko-KR"/>
        </w:rPr>
      </w:pPr>
    </w:p>
    <w:p w:rsidR="008E209C" w:rsidRPr="00900192" w:rsidRDefault="008E209C" w:rsidP="0035656F">
      <w:pPr>
        <w:spacing w:after="0" w:line="240" w:lineRule="auto"/>
        <w:ind w:firstLine="397"/>
        <w:jc w:val="both"/>
        <w:rPr>
          <w:rFonts w:ascii="Times New Roman" w:eastAsia="Times New Roman" w:hAnsi="Times New Roman" w:cs="Times New Roman"/>
          <w:sz w:val="28"/>
          <w:szCs w:val="28"/>
          <w:lang w:val="en-US" w:eastAsia="ko-KR"/>
        </w:rPr>
      </w:pPr>
    </w:p>
    <w:p w:rsidR="00B55C0D" w:rsidRPr="00900192" w:rsidRDefault="00D819EF" w:rsidP="00D819EF">
      <w:pPr>
        <w:spacing w:after="0" w:line="240" w:lineRule="auto"/>
        <w:ind w:firstLine="397"/>
        <w:jc w:val="both"/>
        <w:rPr>
          <w:rFonts w:ascii="Times New Roman" w:eastAsia="Times New Roman" w:hAnsi="Times New Roman" w:cs="Times New Roman"/>
          <w:sz w:val="28"/>
          <w:szCs w:val="28"/>
          <w:lang w:val="en-US" w:eastAsia="ko-KR"/>
        </w:rPr>
      </w:pPr>
      <w:r w:rsidRPr="00900192">
        <w:rPr>
          <w:rFonts w:ascii="Times New Roman" w:eastAsia="Times New Roman" w:hAnsi="Times New Roman" w:cs="Times New Roman"/>
          <w:sz w:val="28"/>
          <w:szCs w:val="28"/>
          <w:lang w:val="en-US" w:eastAsia="ko-KR"/>
        </w:rPr>
        <w:t xml:space="preserve">Reviewer: </w:t>
      </w:r>
    </w:p>
    <w:p w:rsidR="00B55C0D" w:rsidRPr="00900192" w:rsidRDefault="00B55C0D" w:rsidP="0035656F">
      <w:pPr>
        <w:spacing w:after="0" w:line="240" w:lineRule="auto"/>
        <w:ind w:firstLine="397"/>
        <w:jc w:val="both"/>
        <w:rPr>
          <w:rFonts w:ascii="Times New Roman" w:eastAsia="Times New Roman" w:hAnsi="Times New Roman" w:cs="Times New Roman"/>
          <w:sz w:val="28"/>
          <w:szCs w:val="28"/>
          <w:lang w:val="en-US" w:eastAsia="ko-KR"/>
        </w:rPr>
      </w:pPr>
      <w:proofErr w:type="spellStart"/>
      <w:r w:rsidRPr="00900192">
        <w:rPr>
          <w:rFonts w:ascii="Times New Roman" w:eastAsia="Times New Roman" w:hAnsi="Times New Roman" w:cs="Times New Roman"/>
          <w:sz w:val="28"/>
          <w:szCs w:val="28"/>
          <w:lang w:eastAsia="ko-KR"/>
        </w:rPr>
        <w:t>Балабекова</w:t>
      </w:r>
      <w:proofErr w:type="spellEnd"/>
      <w:r w:rsidRPr="00900192">
        <w:rPr>
          <w:rFonts w:ascii="Times New Roman" w:eastAsia="Times New Roman" w:hAnsi="Times New Roman" w:cs="Times New Roman"/>
          <w:sz w:val="28"/>
          <w:szCs w:val="28"/>
          <w:lang w:val="en-US" w:eastAsia="ko-KR"/>
        </w:rPr>
        <w:t xml:space="preserve"> </w:t>
      </w:r>
      <w:r w:rsidRPr="00900192">
        <w:rPr>
          <w:rFonts w:ascii="Times New Roman" w:eastAsia="Times New Roman" w:hAnsi="Times New Roman" w:cs="Times New Roman"/>
          <w:sz w:val="28"/>
          <w:szCs w:val="28"/>
          <w:lang w:eastAsia="ko-KR"/>
        </w:rPr>
        <w:t>М</w:t>
      </w:r>
      <w:r w:rsidRPr="00900192">
        <w:rPr>
          <w:rFonts w:ascii="Times New Roman" w:eastAsia="Times New Roman" w:hAnsi="Times New Roman" w:cs="Times New Roman"/>
          <w:sz w:val="28"/>
          <w:szCs w:val="28"/>
          <w:lang w:val="en-US" w:eastAsia="ko-KR"/>
        </w:rPr>
        <w:t>.</w:t>
      </w:r>
      <w:r w:rsidRPr="00900192">
        <w:rPr>
          <w:rFonts w:ascii="Times New Roman" w:eastAsia="Times New Roman" w:hAnsi="Times New Roman" w:cs="Times New Roman"/>
          <w:sz w:val="28"/>
          <w:szCs w:val="28"/>
          <w:lang w:eastAsia="ko-KR"/>
        </w:rPr>
        <w:t>О</w:t>
      </w:r>
      <w:r w:rsidRPr="00900192">
        <w:rPr>
          <w:rFonts w:ascii="Times New Roman" w:eastAsia="Times New Roman" w:hAnsi="Times New Roman" w:cs="Times New Roman"/>
          <w:sz w:val="28"/>
          <w:szCs w:val="28"/>
          <w:lang w:val="en-US" w:eastAsia="ko-KR"/>
        </w:rPr>
        <w:t xml:space="preserve"> - </w:t>
      </w:r>
      <w:proofErr w:type="spellStart"/>
      <w:r w:rsidRPr="00900192">
        <w:rPr>
          <w:rFonts w:ascii="Times New Roman" w:eastAsia="Times New Roman" w:hAnsi="Times New Roman" w:cs="Times New Roman"/>
          <w:sz w:val="28"/>
          <w:szCs w:val="28"/>
          <w:lang w:val="en-US" w:eastAsia="ko-KR"/>
        </w:rPr>
        <w:t>cand.tech.sci</w:t>
      </w:r>
      <w:proofErr w:type="spellEnd"/>
      <w:r w:rsidRPr="00900192">
        <w:rPr>
          <w:rFonts w:ascii="Times New Roman" w:eastAsia="Times New Roman" w:hAnsi="Times New Roman" w:cs="Times New Roman"/>
          <w:sz w:val="28"/>
          <w:szCs w:val="28"/>
          <w:lang w:val="en-US" w:eastAsia="ko-KR"/>
        </w:rPr>
        <w:t xml:space="preserve">., the associate professor of </w:t>
      </w:r>
      <w:proofErr w:type="spellStart"/>
      <w:r w:rsidRPr="00900192">
        <w:rPr>
          <w:rFonts w:ascii="Times New Roman" w:eastAsia="Times New Roman" w:hAnsi="Times New Roman" w:cs="Times New Roman"/>
          <w:sz w:val="28"/>
          <w:szCs w:val="28"/>
          <w:lang w:val="en-US" w:eastAsia="ko-KR"/>
        </w:rPr>
        <w:t>M.Auezov</w:t>
      </w:r>
      <w:proofErr w:type="spellEnd"/>
      <w:r w:rsidRPr="00900192">
        <w:rPr>
          <w:rFonts w:ascii="Times New Roman" w:eastAsia="Times New Roman" w:hAnsi="Times New Roman" w:cs="Times New Roman"/>
          <w:sz w:val="28"/>
          <w:szCs w:val="28"/>
          <w:lang w:val="en-US" w:eastAsia="ko-KR"/>
        </w:rPr>
        <w:t xml:space="preserve"> SKSU</w:t>
      </w:r>
    </w:p>
    <w:p w:rsidR="00B55C0D" w:rsidRPr="00900192" w:rsidRDefault="00B55C0D" w:rsidP="0035656F">
      <w:pPr>
        <w:spacing w:after="0" w:line="240" w:lineRule="auto"/>
        <w:ind w:firstLine="397"/>
        <w:jc w:val="both"/>
        <w:rPr>
          <w:rFonts w:ascii="Times New Roman" w:eastAsia="Times New Roman" w:hAnsi="Times New Roman" w:cs="Times New Roman"/>
          <w:sz w:val="28"/>
          <w:szCs w:val="28"/>
          <w:lang w:val="en-US" w:eastAsia="ko-KR"/>
        </w:rPr>
      </w:pPr>
      <w:proofErr w:type="spellStart"/>
      <w:r w:rsidRPr="00900192">
        <w:rPr>
          <w:rFonts w:ascii="Times New Roman" w:eastAsia="Times New Roman" w:hAnsi="Times New Roman" w:cs="Times New Roman"/>
          <w:sz w:val="28"/>
          <w:szCs w:val="28"/>
          <w:lang w:val="en-US" w:eastAsia="ko-KR"/>
        </w:rPr>
        <w:t>Sarypbekov</w:t>
      </w:r>
      <w:proofErr w:type="spellEnd"/>
      <w:r w:rsidRPr="00900192">
        <w:rPr>
          <w:rFonts w:ascii="Times New Roman" w:eastAsia="Times New Roman" w:hAnsi="Times New Roman" w:cs="Times New Roman"/>
          <w:sz w:val="28"/>
          <w:szCs w:val="28"/>
          <w:lang w:val="en-US" w:eastAsia="ko-KR"/>
        </w:rPr>
        <w:t xml:space="preserve"> M – doctor </w:t>
      </w:r>
      <w:proofErr w:type="spellStart"/>
      <w:r w:rsidRPr="00900192">
        <w:rPr>
          <w:rFonts w:ascii="Times New Roman" w:eastAsia="Times New Roman" w:hAnsi="Times New Roman" w:cs="Times New Roman"/>
          <w:sz w:val="28"/>
          <w:szCs w:val="28"/>
          <w:lang w:val="en-US" w:eastAsia="ko-KR"/>
        </w:rPr>
        <w:t>tech.sci</w:t>
      </w:r>
      <w:proofErr w:type="spellEnd"/>
      <w:r w:rsidRPr="00900192">
        <w:rPr>
          <w:rFonts w:ascii="Times New Roman" w:eastAsia="Times New Roman" w:hAnsi="Times New Roman" w:cs="Times New Roman"/>
          <w:sz w:val="28"/>
          <w:szCs w:val="28"/>
          <w:lang w:val="en-US" w:eastAsia="ko-KR"/>
        </w:rPr>
        <w:t xml:space="preserve">, the associate professor of </w:t>
      </w:r>
      <w:proofErr w:type="spellStart"/>
      <w:r w:rsidRPr="00900192">
        <w:rPr>
          <w:rFonts w:ascii="Times New Roman" w:eastAsia="Times New Roman" w:hAnsi="Times New Roman" w:cs="Times New Roman"/>
          <w:sz w:val="28"/>
          <w:szCs w:val="28"/>
          <w:lang w:val="en-US" w:eastAsia="ko-KR"/>
        </w:rPr>
        <w:t>Miras</w:t>
      </w:r>
      <w:proofErr w:type="spellEnd"/>
      <w:r w:rsidRPr="00900192">
        <w:rPr>
          <w:rFonts w:ascii="Times New Roman" w:eastAsia="Times New Roman" w:hAnsi="Times New Roman" w:cs="Times New Roman"/>
          <w:sz w:val="28"/>
          <w:szCs w:val="28"/>
          <w:lang w:val="en-US" w:eastAsia="ko-KR"/>
        </w:rPr>
        <w:t xml:space="preserve"> </w:t>
      </w:r>
      <w:proofErr w:type="gramStart"/>
      <w:r w:rsidRPr="00900192">
        <w:rPr>
          <w:rFonts w:ascii="Times New Roman" w:eastAsia="Times New Roman" w:hAnsi="Times New Roman" w:cs="Times New Roman"/>
          <w:sz w:val="28"/>
          <w:szCs w:val="28"/>
          <w:lang w:val="en-US" w:eastAsia="ko-KR"/>
        </w:rPr>
        <w:t>university</w:t>
      </w:r>
      <w:proofErr w:type="gramEnd"/>
      <w:r w:rsidRPr="00900192">
        <w:rPr>
          <w:rFonts w:ascii="Times New Roman" w:eastAsia="Times New Roman" w:hAnsi="Times New Roman" w:cs="Times New Roman"/>
          <w:sz w:val="28"/>
          <w:szCs w:val="28"/>
          <w:lang w:val="en-US" w:eastAsia="ko-KR"/>
        </w:rPr>
        <w:t xml:space="preserve"> </w:t>
      </w:r>
    </w:p>
    <w:p w:rsidR="00F14856" w:rsidRPr="00900192" w:rsidRDefault="00F14856" w:rsidP="0035656F">
      <w:pPr>
        <w:spacing w:after="0" w:line="240" w:lineRule="auto"/>
        <w:ind w:firstLine="397"/>
        <w:jc w:val="both"/>
        <w:rPr>
          <w:rFonts w:ascii="Times New Roman" w:eastAsia="Times New Roman" w:hAnsi="Times New Roman" w:cs="Times New Roman"/>
          <w:sz w:val="28"/>
          <w:szCs w:val="28"/>
          <w:lang w:val="en-US" w:eastAsia="ko-KR"/>
        </w:rPr>
      </w:pPr>
    </w:p>
    <w:p w:rsidR="00F14856" w:rsidRPr="00900192" w:rsidRDefault="00F14856" w:rsidP="0035656F">
      <w:pPr>
        <w:spacing w:after="0" w:line="240" w:lineRule="auto"/>
        <w:ind w:firstLine="397"/>
        <w:jc w:val="both"/>
        <w:rPr>
          <w:rFonts w:ascii="Times New Roman" w:eastAsia="Times New Roman" w:hAnsi="Times New Roman" w:cs="Times New Roman"/>
          <w:sz w:val="28"/>
          <w:szCs w:val="28"/>
          <w:lang w:val="en-US" w:eastAsia="ru-RU"/>
        </w:rPr>
      </w:pPr>
    </w:p>
    <w:p w:rsidR="00F14856" w:rsidRPr="00900192" w:rsidRDefault="00E509E1" w:rsidP="0035656F">
      <w:pPr>
        <w:autoSpaceDE w:val="0"/>
        <w:autoSpaceDN w:val="0"/>
        <w:adjustRightInd w:val="0"/>
        <w:spacing w:after="0" w:line="240" w:lineRule="auto"/>
        <w:ind w:firstLine="340"/>
        <w:jc w:val="both"/>
        <w:rPr>
          <w:rFonts w:ascii="Times New Roman" w:eastAsia="Times New Roman" w:hAnsi="Times New Roman" w:cs="Times New Roman"/>
          <w:sz w:val="28"/>
          <w:szCs w:val="28"/>
          <w:lang w:val="kk-KZ" w:eastAsia="ru-RU"/>
        </w:rPr>
      </w:pPr>
      <w:proofErr w:type="gramStart"/>
      <w:r w:rsidRPr="00900192">
        <w:rPr>
          <w:rFonts w:ascii="Times New Roman" w:eastAsia="Times New Roman" w:hAnsi="Times New Roman" w:cs="Times New Roman"/>
          <w:iCs/>
          <w:sz w:val="28"/>
          <w:szCs w:val="28"/>
          <w:lang w:val="en-US" w:eastAsia="ru-RU"/>
        </w:rPr>
        <w:t>Radio wave propagation and antenna-feeder devices.</w:t>
      </w:r>
      <w:proofErr w:type="gramEnd"/>
      <w:r w:rsidRPr="00900192">
        <w:rPr>
          <w:rFonts w:ascii="Times New Roman" w:eastAsia="Times New Roman" w:hAnsi="Times New Roman" w:cs="Times New Roman"/>
          <w:iCs/>
          <w:sz w:val="28"/>
          <w:szCs w:val="28"/>
          <w:lang w:val="en-US" w:eastAsia="ru-RU"/>
        </w:rPr>
        <w:t xml:space="preserve"> The collection of lectures</w:t>
      </w:r>
      <w:r w:rsidR="00F14856" w:rsidRPr="00900192">
        <w:rPr>
          <w:rFonts w:ascii="Times New Roman" w:eastAsia="Times New Roman" w:hAnsi="Times New Roman" w:cs="Times New Roman"/>
          <w:sz w:val="28"/>
          <w:szCs w:val="28"/>
          <w:lang w:val="en-US" w:eastAsia="ru-RU"/>
        </w:rPr>
        <w:t xml:space="preserve"> is recommended to the edition Methodical council SKSU of </w:t>
      </w:r>
      <w:proofErr w:type="spellStart"/>
      <w:r w:rsidR="00F14856" w:rsidRPr="00900192">
        <w:rPr>
          <w:rFonts w:ascii="Times New Roman" w:eastAsia="Times New Roman" w:hAnsi="Times New Roman" w:cs="Times New Roman"/>
          <w:sz w:val="28"/>
          <w:szCs w:val="28"/>
          <w:lang w:val="en-US" w:eastAsia="ru-RU"/>
        </w:rPr>
        <w:t>M.Auezov</w:t>
      </w:r>
      <w:proofErr w:type="spellEnd"/>
      <w:r w:rsidR="00F14856" w:rsidRPr="00900192">
        <w:rPr>
          <w:rFonts w:ascii="Times New Roman" w:eastAsia="Times New Roman" w:hAnsi="Times New Roman" w:cs="Times New Roman"/>
          <w:sz w:val="28"/>
          <w:szCs w:val="28"/>
          <w:lang w:val="en-US" w:eastAsia="ru-RU"/>
        </w:rPr>
        <w:t xml:space="preserve">. </w:t>
      </w:r>
      <w:proofErr w:type="gramStart"/>
      <w:r w:rsidR="00F14856" w:rsidRPr="00900192">
        <w:rPr>
          <w:rFonts w:ascii="Times New Roman" w:eastAsia="Times New Roman" w:hAnsi="Times New Roman" w:cs="Times New Roman"/>
          <w:sz w:val="28"/>
          <w:szCs w:val="28"/>
          <w:lang w:val="en-US" w:eastAsia="ru-RU"/>
        </w:rPr>
        <w:t>The report № __ from __ _______ 201___.</w:t>
      </w:r>
      <w:proofErr w:type="gramEnd"/>
    </w:p>
    <w:p w:rsidR="00F14856" w:rsidRPr="00900192" w:rsidRDefault="00F14856" w:rsidP="0035656F">
      <w:pPr>
        <w:spacing w:after="0" w:line="240" w:lineRule="auto"/>
        <w:ind w:firstLine="397"/>
        <w:jc w:val="both"/>
        <w:rPr>
          <w:rFonts w:ascii="Times New Roman" w:eastAsia="Times New Roman" w:hAnsi="Times New Roman" w:cs="Times New Roman"/>
          <w:sz w:val="28"/>
          <w:szCs w:val="28"/>
          <w:lang w:val="en-US" w:eastAsia="ko-KR"/>
        </w:rPr>
      </w:pPr>
    </w:p>
    <w:p w:rsidR="00E509E1" w:rsidRPr="00900192" w:rsidRDefault="00E509E1" w:rsidP="0035656F">
      <w:pPr>
        <w:spacing w:after="0" w:line="240" w:lineRule="auto"/>
        <w:ind w:firstLine="397"/>
        <w:jc w:val="both"/>
        <w:rPr>
          <w:rFonts w:ascii="Times New Roman" w:eastAsia="Times New Roman" w:hAnsi="Times New Roman" w:cs="Times New Roman"/>
          <w:sz w:val="28"/>
          <w:szCs w:val="28"/>
          <w:lang w:val="en-US" w:eastAsia="ko-KR"/>
        </w:rPr>
      </w:pPr>
    </w:p>
    <w:p w:rsidR="00E509E1" w:rsidRPr="00900192" w:rsidRDefault="00E509E1" w:rsidP="0035656F">
      <w:pPr>
        <w:spacing w:after="0" w:line="240" w:lineRule="auto"/>
        <w:ind w:firstLine="397"/>
        <w:jc w:val="both"/>
        <w:rPr>
          <w:rFonts w:ascii="Times New Roman" w:eastAsia="Times New Roman" w:hAnsi="Times New Roman" w:cs="Times New Roman"/>
          <w:sz w:val="28"/>
          <w:szCs w:val="28"/>
          <w:lang w:val="kk-KZ" w:eastAsia="ko-KR"/>
        </w:rPr>
      </w:pPr>
      <w:r w:rsidRPr="00900192">
        <w:rPr>
          <w:rFonts w:ascii="Times New Roman" w:eastAsia="Times New Roman" w:hAnsi="Times New Roman" w:cs="Times New Roman"/>
          <w:sz w:val="28"/>
          <w:szCs w:val="28"/>
          <w:lang w:val="kk-KZ" w:eastAsia="ko-KR"/>
        </w:rPr>
        <w:t>ISBN ______________</w:t>
      </w:r>
    </w:p>
    <w:p w:rsidR="00E509E1" w:rsidRPr="00900192" w:rsidRDefault="00E509E1" w:rsidP="0035656F">
      <w:pPr>
        <w:spacing w:after="0" w:line="240" w:lineRule="auto"/>
        <w:ind w:firstLine="397"/>
        <w:jc w:val="both"/>
        <w:rPr>
          <w:rFonts w:ascii="Times New Roman" w:eastAsia="Times New Roman" w:hAnsi="Times New Roman" w:cs="Times New Roman"/>
          <w:sz w:val="28"/>
          <w:szCs w:val="28"/>
          <w:lang w:val="en-US" w:eastAsia="ko-KR"/>
        </w:rPr>
      </w:pPr>
    </w:p>
    <w:p w:rsidR="00F14856" w:rsidRPr="00900192" w:rsidRDefault="00F14856" w:rsidP="0035656F">
      <w:pPr>
        <w:spacing w:after="0" w:line="240" w:lineRule="auto"/>
        <w:ind w:left="2832" w:firstLine="708"/>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eastAsia="ru-RU"/>
        </w:rPr>
        <w:sym w:font="Symbol" w:char="F0D3"/>
      </w:r>
      <w:r w:rsidRPr="00900192">
        <w:rPr>
          <w:rFonts w:ascii="Times New Roman" w:eastAsia="Times New Roman" w:hAnsi="Times New Roman" w:cs="Times New Roman"/>
          <w:sz w:val="28"/>
          <w:szCs w:val="28"/>
          <w:lang w:val="en-US" w:eastAsia="ru-RU"/>
        </w:rPr>
        <w:t xml:space="preserve"> </w:t>
      </w:r>
      <w:proofErr w:type="spellStart"/>
      <w:r w:rsidRPr="00900192">
        <w:rPr>
          <w:rFonts w:ascii="Times New Roman" w:eastAsia="Times New Roman" w:hAnsi="Times New Roman" w:cs="Times New Roman"/>
          <w:sz w:val="28"/>
          <w:szCs w:val="28"/>
          <w:lang w:val="en-US" w:eastAsia="ru-RU"/>
        </w:rPr>
        <w:t>M.Auezov</w:t>
      </w:r>
      <w:proofErr w:type="spellEnd"/>
      <w:r w:rsidRPr="00900192">
        <w:rPr>
          <w:rFonts w:ascii="Times New Roman" w:eastAsia="Times New Roman" w:hAnsi="Times New Roman" w:cs="Times New Roman"/>
          <w:sz w:val="28"/>
          <w:szCs w:val="28"/>
          <w:lang w:val="en-US" w:eastAsia="ru-RU"/>
        </w:rPr>
        <w:t xml:space="preserve"> South Kazakhstan State </w:t>
      </w:r>
      <w:proofErr w:type="gramStart"/>
      <w:r w:rsidRPr="00900192">
        <w:rPr>
          <w:rFonts w:ascii="Times New Roman" w:eastAsia="Times New Roman" w:hAnsi="Times New Roman" w:cs="Times New Roman"/>
          <w:sz w:val="28"/>
          <w:szCs w:val="28"/>
          <w:lang w:val="en-US" w:eastAsia="ru-RU"/>
        </w:rPr>
        <w:t>university</w:t>
      </w:r>
      <w:proofErr w:type="gramEnd"/>
      <w:r w:rsidRPr="00900192">
        <w:rPr>
          <w:rFonts w:ascii="Times New Roman" w:eastAsia="Times New Roman" w:hAnsi="Times New Roman" w:cs="Times New Roman"/>
          <w:sz w:val="28"/>
          <w:szCs w:val="28"/>
          <w:lang w:val="en-US" w:eastAsia="ru-RU"/>
        </w:rPr>
        <w:t>, 2016</w:t>
      </w: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sz w:val="28"/>
          <w:szCs w:val="28"/>
          <w:lang w:val="en-US" w:eastAsia="ru-RU"/>
        </w:rPr>
      </w:pPr>
    </w:p>
    <w:p w:rsidR="00F14856" w:rsidRPr="00900192" w:rsidRDefault="00F14856" w:rsidP="0035656F">
      <w:pPr>
        <w:spacing w:after="0" w:line="240" w:lineRule="auto"/>
        <w:jc w:val="both"/>
        <w:rPr>
          <w:rFonts w:ascii="Times New Roman" w:eastAsia="Times New Roman" w:hAnsi="Times New Roman" w:cs="Times New Roman"/>
          <w:b/>
          <w:bCs/>
          <w:color w:val="000000"/>
          <w:sz w:val="28"/>
          <w:szCs w:val="28"/>
          <w:lang w:val="kk-KZ" w:eastAsia="ru-RU"/>
        </w:rPr>
      </w:pPr>
      <w:r w:rsidRPr="00900192">
        <w:rPr>
          <w:rFonts w:ascii="Times New Roman" w:eastAsia="Times New Roman" w:hAnsi="Times New Roman" w:cs="Times New Roman"/>
          <w:b/>
          <w:bCs/>
          <w:color w:val="000000"/>
          <w:sz w:val="28"/>
          <w:szCs w:val="28"/>
          <w:lang w:val="kk-KZ" w:eastAsia="ru-RU"/>
        </w:rPr>
        <w:br w:type="page"/>
      </w:r>
    </w:p>
    <w:p w:rsidR="00F14856" w:rsidRPr="00900192" w:rsidRDefault="00F14856" w:rsidP="0035656F">
      <w:pPr>
        <w:keepNext/>
        <w:keepLines/>
        <w:spacing w:after="0" w:line="360" w:lineRule="auto"/>
        <w:jc w:val="both"/>
        <w:rPr>
          <w:rFonts w:ascii="Times New Roman" w:eastAsia="Arial Unicode MS" w:hAnsi="Times New Roman" w:cs="Times New Roman"/>
          <w:b/>
          <w:bCs/>
          <w:iCs/>
          <w:sz w:val="28"/>
          <w:szCs w:val="28"/>
          <w:lang w:val="en-US" w:eastAsia="ru-RU"/>
        </w:rPr>
      </w:pPr>
      <w:r w:rsidRPr="00900192">
        <w:rPr>
          <w:rFonts w:ascii="Times New Roman" w:eastAsia="Arial Unicode MS" w:hAnsi="Times New Roman" w:cs="Times New Roman"/>
          <w:b/>
          <w:bCs/>
          <w:iCs/>
          <w:sz w:val="28"/>
          <w:szCs w:val="28"/>
          <w:lang w:val="en-US"/>
        </w:rPr>
        <w:lastRenderedPageBreak/>
        <w:t>Contents</w:t>
      </w:r>
      <w:bookmarkEnd w:id="0"/>
    </w:p>
    <w:p w:rsidR="001F1EAF" w:rsidRPr="00900192" w:rsidRDefault="001F1EAF" w:rsidP="00F47EE2">
      <w:pPr>
        <w:tabs>
          <w:tab w:val="left" w:pos="426"/>
          <w:tab w:val="left" w:leader="dot" w:pos="10206"/>
        </w:tabs>
        <w:spacing w:after="0" w:line="360" w:lineRule="auto"/>
        <w:ind w:left="113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w:t>
      </w:r>
      <w:proofErr w:type="gramEnd"/>
      <w:r w:rsidRPr="00900192">
        <w:rPr>
          <w:rFonts w:ascii="Times New Roman" w:eastAsia="Arial Unicode MS" w:hAnsi="Times New Roman" w:cs="Times New Roman"/>
          <w:sz w:val="28"/>
          <w:szCs w:val="28"/>
          <w:lang w:val="en-US" w:eastAsia="ru-RU"/>
        </w:rPr>
        <w:t xml:space="preserve"> 1.1. Introduction. </w:t>
      </w:r>
      <w:proofErr w:type="gramStart"/>
      <w:r w:rsidRPr="00900192">
        <w:rPr>
          <w:rFonts w:ascii="Times New Roman" w:eastAsia="Arial Unicode MS" w:hAnsi="Times New Roman" w:cs="Times New Roman"/>
          <w:sz w:val="28"/>
          <w:szCs w:val="28"/>
          <w:lang w:val="en-US" w:eastAsia="ru-RU"/>
        </w:rPr>
        <w:t>Introduction to boundary value problems</w:t>
      </w:r>
      <w:r w:rsidR="00F47EE2"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1.2.</w:t>
      </w:r>
      <w:proofErr w:type="gramEnd"/>
      <w:r w:rsidRPr="00900192">
        <w:rPr>
          <w:rFonts w:ascii="Times New Roman" w:eastAsia="Arial Unicode MS" w:hAnsi="Times New Roman" w:cs="Times New Roman"/>
          <w:sz w:val="28"/>
          <w:szCs w:val="28"/>
          <w:lang w:val="en-US" w:eastAsia="ru-RU"/>
        </w:rPr>
        <w:t xml:space="preserve"> Reflection from </w:t>
      </w:r>
      <w:proofErr w:type="spellStart"/>
      <w:r w:rsidRPr="00900192">
        <w:rPr>
          <w:rFonts w:ascii="Times New Roman" w:eastAsia="Arial Unicode MS" w:hAnsi="Times New Roman" w:cs="Times New Roman"/>
          <w:sz w:val="28"/>
          <w:szCs w:val="28"/>
          <w:lang w:val="en-US" w:eastAsia="ru-RU"/>
        </w:rPr>
        <w:t>transmissive</w:t>
      </w:r>
      <w:proofErr w:type="spellEnd"/>
      <w:r w:rsidRPr="00900192">
        <w:rPr>
          <w:rFonts w:ascii="Times New Roman" w:eastAsia="Arial Unicode MS" w:hAnsi="Times New Roman" w:cs="Times New Roman"/>
          <w:sz w:val="28"/>
          <w:szCs w:val="28"/>
          <w:lang w:val="en-US" w:eastAsia="ru-RU"/>
        </w:rPr>
        <w:t xml:space="preserve"> boundaries</w:t>
      </w:r>
      <w:r w:rsidRPr="00900192">
        <w:rPr>
          <w:rFonts w:ascii="Times New Roman" w:eastAsia="Arial Unicode MS" w:hAnsi="Times New Roman" w:cs="Times New Roman"/>
          <w:sz w:val="28"/>
          <w:szCs w:val="28"/>
          <w:lang w:val="en-US" w:eastAsia="ru-RU"/>
        </w:rPr>
        <w:tab/>
      </w:r>
    </w:p>
    <w:p w:rsidR="001F1EAF" w:rsidRPr="00900192" w:rsidRDefault="001F1EAF" w:rsidP="00F47EE2">
      <w:pPr>
        <w:spacing w:after="0" w:line="360" w:lineRule="auto"/>
        <w:ind w:right="127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2.</w:t>
      </w:r>
      <w:proofErr w:type="gramEnd"/>
      <w:r w:rsidRPr="00900192">
        <w:rPr>
          <w:rFonts w:ascii="Times New Roman" w:eastAsia="Arial Unicode MS" w:hAnsi="Times New Roman" w:cs="Times New Roman"/>
          <w:sz w:val="28"/>
          <w:szCs w:val="28"/>
          <w:lang w:val="en-US" w:eastAsia="ru-RU"/>
        </w:rPr>
        <w:t xml:space="preserve"> 2.1. Introduction to waves propagating at angles</w:t>
      </w:r>
      <w:r w:rsidR="00F963E7" w:rsidRPr="00900192">
        <w:rPr>
          <w:rFonts w:ascii="Times New Roman" w:eastAsia="Arial Unicode MS" w:hAnsi="Times New Roman" w:cs="Times New Roman"/>
          <w:sz w:val="28"/>
          <w:szCs w:val="28"/>
          <w:lang w:val="en-US" w:eastAsia="ru-RU"/>
        </w:rPr>
        <w:t xml:space="preserve"> </w:t>
      </w:r>
      <w:r w:rsidR="00F47EE2" w:rsidRPr="00900192">
        <w:rPr>
          <w:rFonts w:ascii="Times New Roman" w:eastAsia="Arial Unicode MS" w:hAnsi="Times New Roman" w:cs="Times New Roman"/>
          <w:sz w:val="28"/>
          <w:szCs w:val="28"/>
          <w:lang w:val="en-US" w:eastAsia="ru-RU"/>
        </w:rPr>
        <w:t xml:space="preserve">2.2 Waves at planar </w:t>
      </w:r>
      <w:r w:rsidRPr="00900192">
        <w:rPr>
          <w:rFonts w:ascii="Times New Roman" w:eastAsia="Arial Unicode MS" w:hAnsi="Times New Roman" w:cs="Times New Roman"/>
          <w:sz w:val="28"/>
          <w:szCs w:val="28"/>
          <w:lang w:val="en-US" w:eastAsia="ru-RU"/>
        </w:rPr>
        <w:t>dielectric boundaries</w:t>
      </w:r>
      <w:r w:rsidR="00F47EE2" w:rsidRPr="00900192">
        <w:rPr>
          <w:rFonts w:ascii="Times New Roman" w:eastAsia="Arial Unicode MS" w:hAnsi="Times New Roman" w:cs="Times New Roman"/>
          <w:sz w:val="28"/>
          <w:szCs w:val="28"/>
          <w:lang w:val="en-US" w:eastAsia="ru-RU"/>
        </w:rPr>
        <w:t>………………………………………………………………</w:t>
      </w:r>
    </w:p>
    <w:p w:rsidR="004C071E"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3.</w:t>
      </w:r>
      <w:proofErr w:type="gramEnd"/>
      <w:r w:rsidRPr="00900192">
        <w:rPr>
          <w:rFonts w:ascii="Times New Roman" w:eastAsia="Arial Unicode MS" w:hAnsi="Times New Roman" w:cs="Times New Roman"/>
          <w:sz w:val="28"/>
          <w:szCs w:val="28"/>
          <w:lang w:val="en-US" w:eastAsia="ru-RU"/>
        </w:rPr>
        <w:t xml:space="preserve"> 3.1. Waves incident upon good conductors</w:t>
      </w:r>
      <w:r w:rsidR="00F963E7" w:rsidRPr="00900192">
        <w:rPr>
          <w:rFonts w:ascii="Times New Roman" w:eastAsia="Arial Unicode MS" w:hAnsi="Times New Roman" w:cs="Times New Roman"/>
          <w:sz w:val="28"/>
          <w:szCs w:val="28"/>
          <w:lang w:val="en-US" w:eastAsia="ru-RU"/>
        </w:rPr>
        <w:t xml:space="preserve"> </w:t>
      </w:r>
    </w:p>
    <w:p w:rsidR="001F1EAF" w:rsidRPr="00900192" w:rsidRDefault="001F1EAF" w:rsidP="0035656F">
      <w:pPr>
        <w:tabs>
          <w:tab w:val="left" w:pos="426"/>
          <w:tab w:val="left" w:leader="dot" w:pos="10206"/>
        </w:tabs>
        <w:spacing w:after="0" w:line="360" w:lineRule="auto"/>
        <w:ind w:left="1134" w:right="1274" w:hanging="141"/>
        <w:jc w:val="both"/>
        <w:rPr>
          <w:rFonts w:ascii="Times New Roman" w:eastAsia="Arial Unicode MS" w:hAnsi="Times New Roman" w:cs="Times New Roman"/>
          <w:sz w:val="28"/>
          <w:szCs w:val="28"/>
          <w:lang w:val="en-US" w:eastAsia="ru-RU"/>
        </w:rPr>
      </w:pPr>
      <w:r w:rsidRPr="00900192">
        <w:rPr>
          <w:rFonts w:ascii="Times New Roman" w:eastAsia="Arial Unicode MS" w:hAnsi="Times New Roman" w:cs="Times New Roman"/>
          <w:sz w:val="28"/>
          <w:szCs w:val="28"/>
          <w:lang w:val="en-US" w:eastAsia="ru-RU"/>
        </w:rPr>
        <w:t>3.2. Duality and TM waves at dielectric boundaries</w:t>
      </w:r>
      <w:r w:rsidR="00F963E7"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4.</w:t>
      </w:r>
      <w:proofErr w:type="gramEnd"/>
      <w:r w:rsidRPr="00900192">
        <w:rPr>
          <w:rFonts w:ascii="Times New Roman" w:eastAsia="Arial Unicode MS" w:hAnsi="Times New Roman" w:cs="Times New Roman"/>
          <w:sz w:val="28"/>
          <w:szCs w:val="28"/>
          <w:lang w:val="en-US" w:eastAsia="ru-RU"/>
        </w:rPr>
        <w:t xml:space="preserve"> 4.1. Parallel-plate waveguides</w:t>
      </w:r>
      <w:r w:rsidR="00F963E7"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4.2. Excitation of waveguide modes</w:t>
      </w:r>
      <w:r w:rsidR="00F963E7"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5.</w:t>
      </w:r>
      <w:proofErr w:type="gramEnd"/>
      <w:r w:rsidRPr="00900192">
        <w:rPr>
          <w:rFonts w:ascii="Times New Roman" w:eastAsia="Arial Unicode MS" w:hAnsi="Times New Roman" w:cs="Times New Roman"/>
          <w:sz w:val="28"/>
          <w:szCs w:val="28"/>
          <w:lang w:val="en-US" w:eastAsia="ru-RU"/>
        </w:rPr>
        <w:t xml:space="preserve"> 5.1. Waves in anisotropic media</w:t>
      </w:r>
      <w:r w:rsidR="00F963E7"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5.2 Waves in dispersive media</w:t>
      </w:r>
      <w:r w:rsidR="00F963E7"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6.</w:t>
      </w:r>
      <w:proofErr w:type="gramEnd"/>
      <w:r w:rsidRPr="00900192">
        <w:rPr>
          <w:rFonts w:ascii="Times New Roman" w:eastAsia="Arial Unicode MS" w:hAnsi="Times New Roman" w:cs="Times New Roman"/>
          <w:sz w:val="28"/>
          <w:szCs w:val="28"/>
          <w:lang w:val="en-US" w:eastAsia="ru-RU"/>
        </w:rPr>
        <w:t xml:space="preserve"> 6.1. Electric fields around static charges.</w:t>
      </w:r>
      <w:r w:rsidR="00F963E7"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6.2. Electric fields around static charges</w:t>
      </w:r>
      <w:r w:rsidR="00F963E7"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7.</w:t>
      </w:r>
      <w:proofErr w:type="gramEnd"/>
      <w:r w:rsidRPr="00900192">
        <w:rPr>
          <w:rFonts w:ascii="Times New Roman" w:eastAsia="Arial Unicode MS" w:hAnsi="Times New Roman" w:cs="Times New Roman"/>
          <w:sz w:val="28"/>
          <w:szCs w:val="28"/>
          <w:lang w:val="en-US" w:eastAsia="ru-RU"/>
        </w:rPr>
        <w:t xml:space="preserve"> 7.1. Radiation from </w:t>
      </w:r>
      <w:proofErr w:type="spellStart"/>
      <w:r w:rsidRPr="00900192">
        <w:rPr>
          <w:rFonts w:ascii="Times New Roman" w:eastAsia="Arial Unicode MS" w:hAnsi="Times New Roman" w:cs="Times New Roman"/>
          <w:sz w:val="28"/>
          <w:szCs w:val="28"/>
          <w:lang w:val="en-US" w:eastAsia="ru-RU"/>
        </w:rPr>
        <w:t>Hertzian</w:t>
      </w:r>
      <w:proofErr w:type="spellEnd"/>
      <w:r w:rsidRPr="00900192">
        <w:rPr>
          <w:rFonts w:ascii="Times New Roman" w:eastAsia="Arial Unicode MS" w:hAnsi="Times New Roman" w:cs="Times New Roman"/>
          <w:sz w:val="28"/>
          <w:szCs w:val="28"/>
          <w:lang w:val="en-US" w:eastAsia="ru-RU"/>
        </w:rPr>
        <w:t xml:space="preserve"> dipoles</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 xml:space="preserve">7.2. Near fields of a </w:t>
      </w:r>
      <w:proofErr w:type="spellStart"/>
      <w:r w:rsidRPr="00900192">
        <w:rPr>
          <w:rFonts w:ascii="Times New Roman" w:eastAsia="Arial Unicode MS" w:hAnsi="Times New Roman" w:cs="Times New Roman"/>
          <w:sz w:val="28"/>
          <w:szCs w:val="28"/>
          <w:lang w:val="en-US" w:eastAsia="ru-RU"/>
        </w:rPr>
        <w:t>Hertzian</w:t>
      </w:r>
      <w:proofErr w:type="spellEnd"/>
      <w:r w:rsidRPr="00900192">
        <w:rPr>
          <w:rFonts w:ascii="Times New Roman" w:eastAsia="Arial Unicode MS" w:hAnsi="Times New Roman" w:cs="Times New Roman"/>
          <w:sz w:val="28"/>
          <w:szCs w:val="28"/>
          <w:lang w:val="en-US" w:eastAsia="ru-RU"/>
        </w:rPr>
        <w:t xml:space="preserve"> dipole</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8.</w:t>
      </w:r>
      <w:proofErr w:type="gramEnd"/>
      <w:r w:rsidRPr="00900192">
        <w:rPr>
          <w:rFonts w:ascii="Times New Roman" w:eastAsia="Arial Unicode MS" w:hAnsi="Times New Roman" w:cs="Times New Roman"/>
          <w:sz w:val="28"/>
          <w:szCs w:val="28"/>
          <w:lang w:val="en-US" w:eastAsia="ru-RU"/>
        </w:rPr>
        <w:t xml:space="preserve"> 8.1. Antenna directivity and gain</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8.2. Receiving properties of antennas</w:t>
      </w:r>
      <w:r w:rsidR="004C071E" w:rsidRPr="00900192">
        <w:rPr>
          <w:rFonts w:ascii="Times New Roman" w:eastAsia="Arial Unicode MS" w:hAnsi="Times New Roman" w:cs="Times New Roman"/>
          <w:sz w:val="28"/>
          <w:szCs w:val="28"/>
          <w:lang w:val="en-US" w:eastAsia="ru-RU"/>
        </w:rPr>
        <w:tab/>
      </w:r>
    </w:p>
    <w:p w:rsidR="004C071E"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9.</w:t>
      </w:r>
      <w:proofErr w:type="gramEnd"/>
      <w:r w:rsidRPr="00900192">
        <w:rPr>
          <w:rFonts w:ascii="Times New Roman" w:eastAsia="Arial Unicode MS" w:hAnsi="Times New Roman" w:cs="Times New Roman"/>
          <w:sz w:val="28"/>
          <w:szCs w:val="28"/>
          <w:lang w:val="en-US" w:eastAsia="ru-RU"/>
        </w:rPr>
        <w:t xml:space="preserve"> 9.1.</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Antenna arrays</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9.2. Array antennas with mirrors</w:t>
      </w:r>
      <w:r w:rsidR="004C071E" w:rsidRPr="00900192">
        <w:rPr>
          <w:rFonts w:ascii="Times New Roman" w:eastAsia="Arial Unicode MS" w:hAnsi="Times New Roman" w:cs="Times New Roman"/>
          <w:sz w:val="28"/>
          <w:szCs w:val="28"/>
          <w:lang w:val="en-US" w:eastAsia="ru-RU"/>
        </w:rPr>
        <w:t xml:space="preserve"> </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10.</w:t>
      </w:r>
      <w:proofErr w:type="gramEnd"/>
      <w:r w:rsidRPr="00900192">
        <w:rPr>
          <w:rFonts w:ascii="Times New Roman" w:eastAsia="Arial Unicode MS" w:hAnsi="Times New Roman" w:cs="Times New Roman"/>
          <w:sz w:val="28"/>
          <w:szCs w:val="28"/>
          <w:lang w:val="en-US" w:eastAsia="ru-RU"/>
        </w:rPr>
        <w:t xml:space="preserve"> 10.1. Phasor addition in array antennas</w:t>
      </w:r>
      <w:r w:rsidR="004C071E" w:rsidRPr="00900192">
        <w:rPr>
          <w:rFonts w:ascii="Times New Roman" w:eastAsia="Arial Unicode MS" w:hAnsi="Times New Roman" w:cs="Times New Roman"/>
          <w:sz w:val="28"/>
          <w:szCs w:val="28"/>
          <w:lang w:val="en-US" w:eastAsia="ru-RU"/>
        </w:rPr>
        <w:t xml:space="preserve"> </w:t>
      </w:r>
      <w:proofErr w:type="gramStart"/>
      <w:r w:rsidRPr="00900192">
        <w:rPr>
          <w:rFonts w:ascii="Times New Roman" w:eastAsia="Arial Unicode MS" w:hAnsi="Times New Roman" w:cs="Times New Roman"/>
          <w:sz w:val="28"/>
          <w:szCs w:val="28"/>
          <w:lang w:val="en-US" w:eastAsia="ru-RU"/>
        </w:rPr>
        <w:t>10.2  Multi</w:t>
      </w:r>
      <w:proofErr w:type="gramEnd"/>
      <w:r w:rsidRPr="00900192">
        <w:rPr>
          <w:rFonts w:ascii="Times New Roman" w:eastAsia="Arial Unicode MS" w:hAnsi="Times New Roman" w:cs="Times New Roman"/>
          <w:sz w:val="28"/>
          <w:szCs w:val="28"/>
          <w:lang w:val="en-US" w:eastAsia="ru-RU"/>
        </w:rPr>
        <w:t xml:space="preserve">-beam antenna arrays </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11.</w:t>
      </w:r>
      <w:proofErr w:type="gramEnd"/>
      <w:r w:rsidRPr="00900192">
        <w:rPr>
          <w:rFonts w:ascii="Times New Roman" w:eastAsia="Arial Unicode MS" w:hAnsi="Times New Roman" w:cs="Times New Roman"/>
          <w:sz w:val="28"/>
          <w:szCs w:val="28"/>
          <w:lang w:val="en-US" w:eastAsia="ru-RU"/>
        </w:rPr>
        <w:t xml:space="preserve"> 11.1</w:t>
      </w:r>
      <w:proofErr w:type="gramStart"/>
      <w:r w:rsidRPr="00900192">
        <w:rPr>
          <w:rFonts w:ascii="Times New Roman" w:eastAsia="Arial Unicode MS" w:hAnsi="Times New Roman" w:cs="Times New Roman"/>
          <w:sz w:val="28"/>
          <w:szCs w:val="28"/>
          <w:lang w:val="en-US" w:eastAsia="ru-RU"/>
        </w:rPr>
        <w:t>.Diffraction</w:t>
      </w:r>
      <w:proofErr w:type="gramEnd"/>
      <w:r w:rsidRPr="00900192">
        <w:rPr>
          <w:rFonts w:ascii="Times New Roman" w:eastAsia="Arial Unicode MS" w:hAnsi="Times New Roman" w:cs="Times New Roman"/>
          <w:sz w:val="28"/>
          <w:szCs w:val="28"/>
          <w:lang w:val="en-US" w:eastAsia="ru-RU"/>
        </w:rPr>
        <w:t xml:space="preserve"> by apertures</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11.2 Common aperture antennas</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12.</w:t>
      </w:r>
      <w:proofErr w:type="gramEnd"/>
      <w:r w:rsidRPr="00900192">
        <w:rPr>
          <w:rFonts w:ascii="Times New Roman" w:eastAsia="Arial Unicode MS" w:hAnsi="Times New Roman" w:cs="Times New Roman"/>
          <w:sz w:val="28"/>
          <w:szCs w:val="28"/>
          <w:lang w:val="en-US" w:eastAsia="ru-RU"/>
        </w:rPr>
        <w:t xml:space="preserve">  12.1. Wire antennas</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12.2 Antenna patterns</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13.</w:t>
      </w:r>
      <w:proofErr w:type="gramEnd"/>
      <w:r w:rsidRPr="00900192">
        <w:rPr>
          <w:rFonts w:ascii="Times New Roman" w:eastAsia="Arial Unicode MS" w:hAnsi="Times New Roman" w:cs="Times New Roman"/>
          <w:sz w:val="28"/>
          <w:szCs w:val="28"/>
          <w:lang w:val="en-US" w:eastAsia="ru-RU"/>
        </w:rPr>
        <w:t xml:space="preserve"> 13.1. Multipath propagation</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13.2. Absorption, scattering, and diffraction</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10206"/>
        </w:tabs>
        <w:spacing w:after="0" w:line="360" w:lineRule="auto"/>
        <w:ind w:left="1134" w:right="1274"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14.</w:t>
      </w:r>
      <w:proofErr w:type="gramEnd"/>
      <w:r w:rsidRPr="00900192">
        <w:rPr>
          <w:rFonts w:ascii="Times New Roman" w:eastAsia="Arial Unicode MS" w:hAnsi="Times New Roman" w:cs="Times New Roman"/>
          <w:sz w:val="28"/>
          <w:szCs w:val="28"/>
          <w:lang w:val="en-US" w:eastAsia="ru-RU"/>
        </w:rPr>
        <w:t xml:space="preserve"> 14.1</w:t>
      </w:r>
      <w:proofErr w:type="gramStart"/>
      <w:r w:rsidRPr="00900192">
        <w:rPr>
          <w:rFonts w:ascii="Times New Roman" w:eastAsia="Arial Unicode MS" w:hAnsi="Times New Roman" w:cs="Times New Roman"/>
          <w:sz w:val="28"/>
          <w:szCs w:val="28"/>
          <w:lang w:val="en-US" w:eastAsia="ru-RU"/>
        </w:rPr>
        <w:t>.Thermal</w:t>
      </w:r>
      <w:proofErr w:type="gramEnd"/>
      <w:r w:rsidRPr="00900192">
        <w:rPr>
          <w:rFonts w:ascii="Times New Roman" w:eastAsia="Arial Unicode MS" w:hAnsi="Times New Roman" w:cs="Times New Roman"/>
          <w:sz w:val="28"/>
          <w:szCs w:val="28"/>
          <w:lang w:val="en-US" w:eastAsia="ru-RU"/>
        </w:rPr>
        <w:t xml:space="preserve"> emission</w:t>
      </w:r>
      <w:r w:rsidR="004C071E" w:rsidRPr="00900192">
        <w:rPr>
          <w:rFonts w:ascii="Times New Roman" w:eastAsia="Arial Unicode MS" w:hAnsi="Times New Roman" w:cs="Times New Roman"/>
          <w:sz w:val="28"/>
          <w:szCs w:val="28"/>
          <w:lang w:val="en-US" w:eastAsia="ru-RU"/>
        </w:rPr>
        <w:t xml:space="preserve"> </w:t>
      </w:r>
      <w:r w:rsidRPr="00900192">
        <w:rPr>
          <w:rFonts w:ascii="Times New Roman" w:eastAsia="Arial Unicode MS" w:hAnsi="Times New Roman" w:cs="Times New Roman"/>
          <w:sz w:val="28"/>
          <w:szCs w:val="28"/>
          <w:lang w:val="en-US" w:eastAsia="ru-RU"/>
        </w:rPr>
        <w:t>14.2. Radio astronomy and remote sensing</w:t>
      </w:r>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426"/>
          <w:tab w:val="left" w:leader="dot" w:pos="9356"/>
        </w:tabs>
        <w:spacing w:after="0" w:line="360" w:lineRule="auto"/>
        <w:ind w:left="1134" w:right="1983" w:hanging="1134"/>
        <w:jc w:val="both"/>
        <w:rPr>
          <w:rFonts w:ascii="Times New Roman" w:eastAsia="Arial Unicode MS" w:hAnsi="Times New Roman" w:cs="Times New Roman"/>
          <w:sz w:val="28"/>
          <w:szCs w:val="28"/>
          <w:lang w:val="en-US" w:eastAsia="ru-RU"/>
        </w:rPr>
      </w:pPr>
      <w:proofErr w:type="gramStart"/>
      <w:r w:rsidRPr="00900192">
        <w:rPr>
          <w:rFonts w:ascii="Times New Roman" w:eastAsia="Arial Unicode MS" w:hAnsi="Times New Roman" w:cs="Times New Roman"/>
          <w:sz w:val="28"/>
          <w:szCs w:val="28"/>
          <w:lang w:val="en-US" w:eastAsia="ru-RU"/>
        </w:rPr>
        <w:t>Lecture 15.</w:t>
      </w:r>
      <w:proofErr w:type="gramEnd"/>
      <w:r w:rsidRPr="00900192">
        <w:rPr>
          <w:rFonts w:ascii="Times New Roman" w:eastAsia="Arial Unicode MS" w:hAnsi="Times New Roman" w:cs="Times New Roman"/>
          <w:sz w:val="28"/>
          <w:szCs w:val="28"/>
          <w:lang w:val="en-US" w:eastAsia="ru-RU"/>
        </w:rPr>
        <w:t xml:space="preserve"> 15.1. Wireless communications systems</w:t>
      </w:r>
      <w:r w:rsidR="004C071E" w:rsidRPr="00900192">
        <w:rPr>
          <w:rFonts w:ascii="Times New Roman" w:eastAsia="Arial Unicode MS" w:hAnsi="Times New Roman" w:cs="Times New Roman"/>
          <w:sz w:val="28"/>
          <w:szCs w:val="28"/>
          <w:lang w:val="en-US" w:eastAsia="ru-RU"/>
        </w:rPr>
        <w:t xml:space="preserve"> </w:t>
      </w:r>
      <w:proofErr w:type="gramStart"/>
      <w:r w:rsidRPr="00900192">
        <w:rPr>
          <w:rFonts w:ascii="Times New Roman" w:eastAsia="Arial Unicode MS" w:hAnsi="Times New Roman" w:cs="Times New Roman"/>
          <w:sz w:val="28"/>
          <w:szCs w:val="28"/>
          <w:lang w:val="en-US" w:eastAsia="ru-RU"/>
        </w:rPr>
        <w:t>15.2  Radar</w:t>
      </w:r>
      <w:proofErr w:type="gramEnd"/>
      <w:r w:rsidRPr="00900192">
        <w:rPr>
          <w:rFonts w:ascii="Times New Roman" w:eastAsia="Arial Unicode MS" w:hAnsi="Times New Roman" w:cs="Times New Roman"/>
          <w:sz w:val="28"/>
          <w:szCs w:val="28"/>
          <w:lang w:val="en-US" w:eastAsia="ru-RU"/>
        </w:rPr>
        <w:t xml:space="preserve"> and </w:t>
      </w:r>
      <w:proofErr w:type="spellStart"/>
      <w:r w:rsidRPr="00900192">
        <w:rPr>
          <w:rFonts w:ascii="Times New Roman" w:eastAsia="Arial Unicode MS" w:hAnsi="Times New Roman" w:cs="Times New Roman"/>
          <w:sz w:val="28"/>
          <w:szCs w:val="28"/>
          <w:lang w:val="en-US" w:eastAsia="ru-RU"/>
        </w:rPr>
        <w:t>lidar</w:t>
      </w:r>
      <w:proofErr w:type="spellEnd"/>
      <w:r w:rsidR="004C071E" w:rsidRPr="00900192">
        <w:rPr>
          <w:rFonts w:ascii="Times New Roman" w:eastAsia="Arial Unicode MS" w:hAnsi="Times New Roman" w:cs="Times New Roman"/>
          <w:sz w:val="28"/>
          <w:szCs w:val="28"/>
          <w:lang w:val="en-US" w:eastAsia="ru-RU"/>
        </w:rPr>
        <w:tab/>
      </w:r>
    </w:p>
    <w:p w:rsidR="001F1EAF" w:rsidRPr="00900192" w:rsidRDefault="001F1EAF" w:rsidP="0035656F">
      <w:pPr>
        <w:tabs>
          <w:tab w:val="left" w:pos="236"/>
          <w:tab w:val="left" w:leader="dot" w:pos="8505"/>
        </w:tabs>
        <w:spacing w:after="0" w:line="36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36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tabs>
          <w:tab w:val="left" w:pos="385"/>
          <w:tab w:val="left" w:leader="dot" w:pos="7873"/>
        </w:tabs>
        <w:spacing w:after="0" w:line="240" w:lineRule="auto"/>
        <w:jc w:val="both"/>
        <w:rPr>
          <w:rFonts w:ascii="Times New Roman" w:eastAsia="Arial Unicode MS" w:hAnsi="Times New Roman" w:cs="Times New Roman"/>
          <w:sz w:val="28"/>
          <w:szCs w:val="28"/>
          <w:lang w:val="en-US" w:eastAsia="ru-RU"/>
        </w:rPr>
      </w:pPr>
    </w:p>
    <w:p w:rsidR="00F14856" w:rsidRPr="00900192" w:rsidRDefault="00F14856" w:rsidP="0035656F">
      <w:pPr>
        <w:spacing w:after="0" w:line="240" w:lineRule="auto"/>
        <w:ind w:firstLine="454"/>
        <w:jc w:val="both"/>
        <w:rPr>
          <w:rFonts w:ascii="Times New Roman" w:eastAsia="Arial Unicode MS" w:hAnsi="Times New Roman" w:cs="Times New Roman"/>
          <w:i/>
          <w:iCs/>
          <w:sz w:val="28"/>
          <w:szCs w:val="28"/>
          <w:lang w:val="en-US"/>
        </w:rPr>
      </w:pPr>
      <w:r w:rsidRPr="00900192">
        <w:rPr>
          <w:rFonts w:ascii="Times New Roman" w:eastAsia="Arial Unicode MS" w:hAnsi="Times New Roman" w:cs="Times New Roman"/>
          <w:i/>
          <w:iCs/>
          <w:sz w:val="28"/>
          <w:szCs w:val="28"/>
          <w:lang w:val="en-US"/>
        </w:rPr>
        <w:br w:type="page"/>
      </w:r>
    </w:p>
    <w:p w:rsidR="00635994" w:rsidRPr="00900192" w:rsidRDefault="00AB38E3" w:rsidP="0035656F">
      <w:pPr>
        <w:spacing w:after="0" w:line="240" w:lineRule="auto"/>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
          <w:noProof/>
          <w:sz w:val="28"/>
          <w:szCs w:val="28"/>
          <w:lang w:eastAsia="ru-RU"/>
        </w:rPr>
        <w:lastRenderedPageBreak/>
        <mc:AlternateContent>
          <mc:Choice Requires="wps">
            <w:drawing>
              <wp:anchor distT="0" distB="0" distL="114300" distR="114300" simplePos="0" relativeHeight="251659264" behindDoc="0" locked="0" layoutInCell="1" allowOverlap="1" wp14:anchorId="3D8CF571" wp14:editId="63B0C218">
                <wp:simplePos x="0" y="0"/>
                <wp:positionH relativeFrom="column">
                  <wp:posOffset>2678146</wp:posOffset>
                </wp:positionH>
                <wp:positionV relativeFrom="paragraph">
                  <wp:posOffset>2041184</wp:posOffset>
                </wp:positionV>
                <wp:extent cx="573206" cy="272955"/>
                <wp:effectExtent l="0" t="0" r="0" b="0"/>
                <wp:wrapNone/>
                <wp:docPr id="63" name="Прямоугольник 63"/>
                <wp:cNvGraphicFramePr/>
                <a:graphic xmlns:a="http://schemas.openxmlformats.org/drawingml/2006/main">
                  <a:graphicData uri="http://schemas.microsoft.com/office/word/2010/wordprocessingShape">
                    <wps:wsp>
                      <wps:cNvSpPr/>
                      <wps:spPr>
                        <a:xfrm>
                          <a:off x="0" y="0"/>
                          <a:ext cx="573206" cy="27295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2DBA6113" id="Прямоугольник 63" o:spid="_x0000_s1026" style="position:absolute;margin-left:210.9pt;margin-top:160.7pt;width:45.15pt;height:2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" fillcolor="window" stroked="f" strokeweight="1pt"/>
            </w:pict>
          </mc:Fallback>
        </mc:AlternateContent>
      </w:r>
    </w:p>
    <w:p w:rsidR="00635994" w:rsidRPr="00900192" w:rsidRDefault="00635994" w:rsidP="0035656F">
      <w:pPr>
        <w:spacing w:after="0" w:line="240" w:lineRule="auto"/>
        <w:ind w:firstLine="426"/>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t>Introduction</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The aim of studying the subject is achieving the following learning outcomes (on the basis of Bloom’s taxonomy): knowledge, comprehension, application, analysis, evaluation, synthesis.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Knowledge - the student should be able to reproduce received practical skills in the field of radio wave propagation and antenna-feeder devices. He needs to know the current state of the methods, trends and achievements in the field of hardware system design of radio wave propagation and antenna-feeder devices.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Appli</w:t>
      </w:r>
      <w:r w:rsidR="00900192">
        <w:rPr>
          <w:rFonts w:ascii="Times New Roman" w:eastAsia="Times New Roman" w:hAnsi="Times New Roman" w:cs="Times New Roman"/>
          <w:sz w:val="28"/>
          <w:szCs w:val="28"/>
          <w:lang w:val="en-US" w:eastAsia="ru-RU"/>
        </w:rPr>
        <w:t xml:space="preserve">cation - the student must </w:t>
      </w:r>
      <w:proofErr w:type="spellStart"/>
      <w:r w:rsidR="00900192">
        <w:rPr>
          <w:rFonts w:ascii="Times New Roman" w:eastAsia="Times New Roman" w:hAnsi="Times New Roman" w:cs="Times New Roman"/>
          <w:sz w:val="28"/>
          <w:szCs w:val="28"/>
          <w:lang w:val="en-US" w:eastAsia="ru-RU"/>
        </w:rPr>
        <w:t>applyand</w:t>
      </w:r>
      <w:proofErr w:type="spellEnd"/>
      <w:r w:rsidR="00900192">
        <w:rPr>
          <w:rFonts w:ascii="Times New Roman" w:eastAsia="Times New Roman" w:hAnsi="Times New Roman" w:cs="Times New Roman"/>
          <w:sz w:val="28"/>
          <w:szCs w:val="28"/>
          <w:lang w:val="en-US" w:eastAsia="ru-RU"/>
        </w:rPr>
        <w:t xml:space="preserve"> use</w:t>
      </w:r>
      <w:r w:rsidR="00900192">
        <w:rPr>
          <w:rFonts w:ascii="Times New Roman" w:eastAsia="Times New Roman" w:hAnsi="Times New Roman" w:cs="Times New Roman"/>
          <w:sz w:val="28"/>
          <w:szCs w:val="28"/>
          <w:lang w:val="kk-KZ" w:eastAsia="ru-RU"/>
        </w:rPr>
        <w:t xml:space="preserve"> </w:t>
      </w:r>
      <w:r w:rsidRPr="00900192">
        <w:rPr>
          <w:rFonts w:ascii="Times New Roman" w:eastAsia="Times New Roman" w:hAnsi="Times New Roman" w:cs="Times New Roman"/>
          <w:sz w:val="28"/>
          <w:szCs w:val="28"/>
          <w:lang w:val="en-US" w:eastAsia="ru-RU"/>
        </w:rPr>
        <w:t>creative study of the laws, procedures, standard solutions and theoretical knowledge in specific practical situations in the development of devices; presumably describe future consequences arising from the available data and the methods used to develop. The student should be able to compile, convert, defend, paraphrase, interpret and give examples on the decisions adopted within the devices.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Analysis - the student should be able to identify the relationship between facts and consequences, evaluate the significance of data and results, compare and contrast the various methods of implementation of the theory of transmission of electromagnetic waves. The student must be able to assess the reproducibility of the significance and adequacy of the data obtained during the development of the radio wave propagation and antenna-feeder devices.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Evaluation - the student should able to evaluate logic of procedure of development of devices of a broadcasting, receiving results and the written explanation of rules and spheres of its functioning and boundaries of use; to estimate the significance of application of the developed model. To be able to evaluate, criticize, discuss, justify, disputing the received results.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Synthesis - the student should be able offers the plan of carrying out experiment and other actions in case of the solution of problems of systems and devices of satellite, mobile and optical communication. </w:t>
      </w:r>
      <w:proofErr w:type="gramStart"/>
      <w:r w:rsidRPr="00900192">
        <w:rPr>
          <w:rFonts w:ascii="Times New Roman" w:eastAsia="Times New Roman" w:hAnsi="Times New Roman" w:cs="Times New Roman"/>
          <w:sz w:val="28"/>
          <w:szCs w:val="28"/>
          <w:lang w:val="en-US" w:eastAsia="ru-RU"/>
        </w:rPr>
        <w:t>To be able to combine the experimental technique and processing of their results, possessing novelty and adequacy.</w:t>
      </w:r>
      <w:proofErr w:type="gramEnd"/>
    </w:p>
    <w:p w:rsidR="00635994" w:rsidRPr="00900192" w:rsidRDefault="00635994" w:rsidP="0035656F">
      <w:p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1.2 Tasks of studying the subject </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According to the listed above purposes in result of study of discipline the student shall gain theoretical knowledge, practical skills in the development area of Systems and devices of satellite, mobile and optical communication. In the course of development of the discipline the student should learn the basics of systems of systems and devices of satellite, mobile and optical communication, master the basic functions of devices, structures, methods of system design, debugging and testing methods devices. Teaching the course "Radio wave propagation and antenna-feeder devices" must meet the current state of the discipline, to form </w:t>
      </w:r>
      <w:proofErr w:type="gramStart"/>
      <w:r w:rsidRPr="00900192">
        <w:rPr>
          <w:rFonts w:ascii="Times New Roman" w:eastAsia="Times New Roman" w:hAnsi="Times New Roman" w:cs="Times New Roman"/>
          <w:sz w:val="28"/>
          <w:szCs w:val="28"/>
          <w:lang w:val="en-US" w:eastAsia="ru-RU"/>
        </w:rPr>
        <w:t>a specialist firm foundations</w:t>
      </w:r>
      <w:proofErr w:type="gramEnd"/>
      <w:r w:rsidRPr="00900192">
        <w:rPr>
          <w:rFonts w:ascii="Times New Roman" w:eastAsia="Times New Roman" w:hAnsi="Times New Roman" w:cs="Times New Roman"/>
          <w:sz w:val="28"/>
          <w:szCs w:val="28"/>
          <w:lang w:val="en-US" w:eastAsia="ru-RU"/>
        </w:rPr>
        <w:t xml:space="preserve"> of knowledge, high culture and practical skills that are sufficient for the successful production activity and allows it to yourself to learn new necessary knowledge and achievements in the field of radio and solve engineering problems.</w:t>
      </w:r>
    </w:p>
    <w:p w:rsidR="00635994" w:rsidRPr="00900192" w:rsidRDefault="00635994" w:rsidP="0035656F">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As a result of studying the discipline, students should be able to develop the structure of electronic circuits of various devices, organize, depending on the </w:t>
      </w:r>
      <w:r w:rsidR="00900192" w:rsidRPr="00900192">
        <w:rPr>
          <w:rFonts w:ascii="Times New Roman" w:eastAsia="Times New Roman" w:hAnsi="Times New Roman" w:cs="Times New Roman"/>
          <w:sz w:val="28"/>
          <w:szCs w:val="28"/>
          <w:lang w:val="en-US" w:eastAsia="ru-RU"/>
        </w:rPr>
        <w:t xml:space="preserve">In the course of development of the discipline the student should learn the basics of systems </w:t>
      </w:r>
      <w:r w:rsidR="00900192" w:rsidRPr="00900192">
        <w:rPr>
          <w:rFonts w:ascii="Times New Roman" w:eastAsia="Times New Roman" w:hAnsi="Times New Roman" w:cs="Times New Roman"/>
          <w:sz w:val="28"/>
          <w:szCs w:val="28"/>
          <w:lang w:val="en-US" w:eastAsia="ru-RU"/>
        </w:rPr>
        <w:lastRenderedPageBreak/>
        <w:t>of systems and devices of satellite, mobile and optical communication, master the basic functions of devices, structures, methods of system design, debugging and testing methods devices. - the student should able to evaluate logic of procedure of development of devices of a broadcasting, receiving results and the written explanation of rules and spheres of its functioning and boundaries of use; to estimate the significance of application of the developed model. To be able to evaluate, criticize, discuss, justify, disputing the received</w:t>
      </w:r>
      <w:r w:rsidR="00900192" w:rsidRPr="00900192">
        <w:rPr>
          <w:rFonts w:ascii="Times New Roman" w:eastAsia="Times New Roman" w:hAnsi="Times New Roman" w:cs="Times New Roman"/>
          <w:sz w:val="28"/>
          <w:szCs w:val="28"/>
          <w:lang w:val="en-US" w:eastAsia="ru-RU"/>
        </w:rPr>
        <w:t xml:space="preserve"> </w:t>
      </w:r>
      <w:r w:rsidR="00900192" w:rsidRPr="00900192">
        <w:rPr>
          <w:rFonts w:ascii="Times New Roman" w:eastAsia="Times New Roman" w:hAnsi="Times New Roman" w:cs="Times New Roman"/>
          <w:sz w:val="28"/>
          <w:szCs w:val="28"/>
          <w:lang w:val="en-US" w:eastAsia="ru-RU"/>
        </w:rPr>
        <w:t>Teaching the course "Radio wave propagation and antenna-feeder devices" must meet the current state of the discipline, to form a specialist firm foundations of knowledge, high culture and practical skills that are</w:t>
      </w:r>
      <w:r w:rsidR="00900192">
        <w:rPr>
          <w:rFonts w:ascii="Times New Roman" w:eastAsia="Times New Roman" w:hAnsi="Times New Roman" w:cs="Times New Roman"/>
          <w:sz w:val="28"/>
          <w:szCs w:val="28"/>
          <w:lang w:val="kk-KZ" w:eastAsia="ru-RU"/>
        </w:rPr>
        <w:t xml:space="preserve"> </w:t>
      </w:r>
      <w:r w:rsidRPr="00900192">
        <w:rPr>
          <w:rFonts w:ascii="Times New Roman" w:eastAsia="Times New Roman" w:hAnsi="Times New Roman" w:cs="Times New Roman"/>
          <w:sz w:val="28"/>
          <w:szCs w:val="28"/>
          <w:lang w:val="en-US" w:eastAsia="ru-RU"/>
        </w:rPr>
        <w:t>requirements of the task required the device structure, to be able to choose the right methods for solving problems the theory of transmission of electromagnetic waves.</w:t>
      </w:r>
    </w:p>
    <w:p w:rsidR="00635994" w:rsidRPr="00900192" w:rsidRDefault="00635994" w:rsidP="0035656F">
      <w:pPr>
        <w:spacing w:after="0" w:line="240" w:lineRule="auto"/>
        <w:ind w:firstLine="709"/>
        <w:jc w:val="both"/>
        <w:rPr>
          <w:rFonts w:ascii="Times New Roman" w:eastAsia="Times New Roman" w:hAnsi="Times New Roman" w:cs="Times New Roman"/>
          <w:bCs/>
          <w:sz w:val="28"/>
          <w:szCs w:val="28"/>
          <w:lang w:val="en-US" w:eastAsia="ru-RU"/>
        </w:rPr>
      </w:pPr>
    </w:p>
    <w:p w:rsidR="00635994" w:rsidRPr="00900192" w:rsidRDefault="00635994" w:rsidP="0035656F">
      <w:pPr>
        <w:spacing w:after="0" w:line="240" w:lineRule="auto"/>
        <w:ind w:firstLine="709"/>
        <w:jc w:val="both"/>
        <w:rPr>
          <w:rFonts w:ascii="Times New Roman" w:eastAsia="Times New Roman" w:hAnsi="Times New Roman" w:cs="Times New Roman"/>
          <w:bCs/>
          <w:sz w:val="28"/>
          <w:szCs w:val="28"/>
          <w:lang w:val="en-US" w:eastAsia="ru-RU"/>
        </w:rPr>
      </w:pPr>
    </w:p>
    <w:p w:rsidR="00AB38E3" w:rsidRPr="00900192" w:rsidRDefault="00635994" w:rsidP="0035656F">
      <w:pPr>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br w:type="page"/>
      </w:r>
    </w:p>
    <w:p w:rsidR="004D172A" w:rsidRPr="00900192" w:rsidRDefault="004D172A" w:rsidP="0035656F">
      <w:pPr>
        <w:spacing w:after="0" w:line="240" w:lineRule="auto"/>
        <w:ind w:firstLine="426"/>
        <w:jc w:val="both"/>
        <w:rPr>
          <w:rFonts w:ascii="Times New Roman" w:eastAsia="Times New Roman" w:hAnsi="Times New Roman" w:cs="Times New Roman"/>
          <w:b/>
          <w:bCs/>
          <w:sz w:val="28"/>
          <w:szCs w:val="28"/>
          <w:lang w:val="en-US" w:eastAsia="ru-RU"/>
        </w:rPr>
      </w:pPr>
      <w:proofErr w:type="gramStart"/>
      <w:r w:rsidRPr="00900192">
        <w:rPr>
          <w:rFonts w:ascii="Times New Roman" w:eastAsia="Times New Roman" w:hAnsi="Times New Roman" w:cs="Times New Roman"/>
          <w:b/>
          <w:bCs/>
          <w:sz w:val="28"/>
          <w:szCs w:val="28"/>
          <w:lang w:val="en-US" w:eastAsia="ru-RU"/>
        </w:rPr>
        <w:lastRenderedPageBreak/>
        <w:t xml:space="preserve">Lecture </w:t>
      </w:r>
      <w:r w:rsidR="00D33960" w:rsidRPr="00900192">
        <w:rPr>
          <w:rFonts w:ascii="Times New Roman" w:eastAsia="Times New Roman" w:hAnsi="Times New Roman" w:cs="Times New Roman"/>
          <w:b/>
          <w:bCs/>
          <w:sz w:val="28"/>
          <w:szCs w:val="28"/>
          <w:lang w:val="en-US" w:eastAsia="ru-RU"/>
        </w:rPr>
        <w:t>1</w:t>
      </w:r>
      <w:r w:rsidRPr="00900192">
        <w:rPr>
          <w:rFonts w:ascii="Times New Roman" w:eastAsia="Times New Roman" w:hAnsi="Times New Roman" w:cs="Times New Roman"/>
          <w:b/>
          <w:bCs/>
          <w:sz w:val="28"/>
          <w:szCs w:val="28"/>
          <w:lang w:val="en-US" w:eastAsia="ru-RU"/>
        </w:rPr>
        <w:t>.</w:t>
      </w:r>
      <w:proofErr w:type="gramEnd"/>
      <w:r w:rsidRPr="00900192">
        <w:rPr>
          <w:rFonts w:ascii="Times New Roman" w:eastAsia="Times New Roman" w:hAnsi="Times New Roman" w:cs="Times New Roman"/>
          <w:b/>
          <w:bCs/>
          <w:sz w:val="28"/>
          <w:szCs w:val="28"/>
          <w:lang w:val="en-US" w:eastAsia="ru-RU"/>
        </w:rPr>
        <w:t xml:space="preserve"> </w:t>
      </w:r>
    </w:p>
    <w:p w:rsidR="00D33960" w:rsidRPr="00900192" w:rsidRDefault="00D33960"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1.1. Introduction. Introduction to boundary value problems</w:t>
      </w:r>
    </w:p>
    <w:p w:rsidR="00FE5451" w:rsidRPr="00900192" w:rsidRDefault="00D33960" w:rsidP="0035656F">
      <w:pPr>
        <w:spacing w:after="0" w:line="240" w:lineRule="auto"/>
        <w:ind w:firstLine="426"/>
        <w:jc w:val="both"/>
        <w:rPr>
          <w:rFonts w:ascii="Times New Roman" w:eastAsia="Times New Roman" w:hAnsi="Times New Roman" w:cs="Times New Roman"/>
          <w:b/>
          <w:bCs/>
          <w:sz w:val="28"/>
          <w:szCs w:val="28"/>
          <w:lang w:eastAsia="ru-RU"/>
        </w:rPr>
      </w:pPr>
      <w:r w:rsidRPr="00900192">
        <w:rPr>
          <w:rFonts w:ascii="Times New Roman" w:eastAsia="Times New Roman" w:hAnsi="Times New Roman" w:cs="Times New Roman"/>
          <w:b/>
          <w:bCs/>
          <w:sz w:val="28"/>
          <w:szCs w:val="28"/>
          <w:lang w:val="en-US" w:eastAsia="ru-RU"/>
        </w:rPr>
        <w:t xml:space="preserve">1.2. Reflection from </w:t>
      </w:r>
      <w:proofErr w:type="spellStart"/>
      <w:r w:rsidRPr="00900192">
        <w:rPr>
          <w:rFonts w:ascii="Times New Roman" w:eastAsia="Times New Roman" w:hAnsi="Times New Roman" w:cs="Times New Roman"/>
          <w:b/>
          <w:bCs/>
          <w:sz w:val="28"/>
          <w:szCs w:val="28"/>
          <w:lang w:val="en-US" w:eastAsia="ru-RU"/>
        </w:rPr>
        <w:t>transmissive</w:t>
      </w:r>
      <w:proofErr w:type="spellEnd"/>
      <w:r w:rsidRPr="00900192">
        <w:rPr>
          <w:rFonts w:ascii="Times New Roman" w:eastAsia="Times New Roman" w:hAnsi="Times New Roman" w:cs="Times New Roman"/>
          <w:b/>
          <w:bCs/>
          <w:sz w:val="28"/>
          <w:szCs w:val="28"/>
          <w:lang w:val="en-US" w:eastAsia="ru-RU"/>
        </w:rPr>
        <w:t xml:space="preserve"> boundaries</w:t>
      </w:r>
    </w:p>
    <w:p w:rsidR="00383E5F" w:rsidRPr="00900192" w:rsidRDefault="00383E5F" w:rsidP="0035656F">
      <w:pPr>
        <w:spacing w:after="0" w:line="240" w:lineRule="auto"/>
        <w:ind w:firstLine="426"/>
        <w:jc w:val="both"/>
        <w:rPr>
          <w:rFonts w:ascii="Times New Roman" w:eastAsia="Times New Roman" w:hAnsi="Times New Roman" w:cs="Times New Roman"/>
          <w:b/>
          <w:bCs/>
          <w:sz w:val="28"/>
          <w:szCs w:val="28"/>
          <w:lang w:eastAsia="ru-RU"/>
        </w:rPr>
      </w:pPr>
    </w:p>
    <w:p w:rsidR="00383E5F" w:rsidRPr="00900192" w:rsidRDefault="00383E5F" w:rsidP="0035656F">
      <w:pPr>
        <w:spacing w:after="0" w:line="240" w:lineRule="auto"/>
        <w:ind w:firstLine="426"/>
        <w:jc w:val="both"/>
        <w:rPr>
          <w:rFonts w:ascii="Times New Roman" w:eastAsia="Times New Roman" w:hAnsi="Times New Roman" w:cs="Times New Roman"/>
          <w:b/>
          <w:sz w:val="28"/>
          <w:szCs w:val="28"/>
          <w:lang w:eastAsia="ru-RU"/>
        </w:rPr>
      </w:pPr>
    </w:p>
    <w:p w:rsidR="004D172A" w:rsidRPr="00900192" w:rsidRDefault="00BB56CA" w:rsidP="0035656F">
      <w:pPr>
        <w:spacing w:after="0" w:line="240" w:lineRule="auto"/>
        <w:ind w:firstLine="426"/>
        <w:jc w:val="center"/>
        <w:rPr>
          <w:rFonts w:ascii="Times New Roman" w:hAnsi="Times New Roman" w:cs="Times New Roman"/>
          <w:sz w:val="28"/>
          <w:szCs w:val="28"/>
        </w:rPr>
      </w:pPr>
      <w:r w:rsidRPr="00900192">
        <w:rPr>
          <w:rFonts w:ascii="Times New Roman" w:hAnsi="Times New Roman" w:cs="Times New Roman"/>
          <w:noProof/>
          <w:sz w:val="28"/>
          <w:szCs w:val="28"/>
          <w:lang w:eastAsia="ru-RU"/>
        </w:rPr>
        <w:drawing>
          <wp:inline distT="0" distB="0" distL="0" distR="0" wp14:anchorId="0F130EF4" wp14:editId="69316042">
            <wp:extent cx="4602825" cy="3455582"/>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20516" cy="3468863"/>
                    </a:xfrm>
                    <a:prstGeom prst="rect">
                      <a:avLst/>
                    </a:prstGeom>
                  </pic:spPr>
                </pic:pic>
              </a:graphicData>
            </a:graphic>
          </wp:inline>
        </w:drawing>
      </w:r>
    </w:p>
    <w:p w:rsidR="0035656F" w:rsidRPr="00900192" w:rsidRDefault="0035656F" w:rsidP="0035656F">
      <w:pPr>
        <w:spacing w:after="0" w:line="240" w:lineRule="auto"/>
        <w:ind w:firstLine="426"/>
        <w:jc w:val="center"/>
        <w:rPr>
          <w:rFonts w:ascii="Times New Roman" w:hAnsi="Times New Roman" w:cs="Times New Roman"/>
          <w:sz w:val="28"/>
          <w:szCs w:val="28"/>
        </w:rPr>
      </w:pPr>
    </w:p>
    <w:p w:rsidR="00383E5F" w:rsidRPr="00900192" w:rsidRDefault="0035656F" w:rsidP="00900192">
      <w:pPr>
        <w:spacing w:after="0" w:line="240" w:lineRule="auto"/>
        <w:ind w:left="426" w:firstLine="425"/>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Electromagnetics involves the macroscopic behavior of electric charges in vacuum and matter. This behavior can be accurately characterized by the Lorentz force law and Maxwell’s equations, which were derived from experiments showing how forces on charges depend on the relative locations and motions of other charges nearby. Additional relevant laws of physics include Newton’s law, photon quantization, and the conservation relations for charge, energy, power, and momentum. Electromagnetic phenomena underlie most of the “electrical” in “electrical engineering” and are basic to a sound understanding of that discipline. Electrical engineering has delivered four “miracles” — sets of phenomena that could each be considered true magic prior to their development. The first of these to impress humanity was the electrical phenomenon of lightning, often believed to be a tool of heaven, and the less powerful magnetic force that caused lodestones to point north. The explanation and application of these invisible forces during the eighteenth and nineteenth centuries vaulted electrical engineering to the forefront of commercial interest as motors, generators, electric lights, batteries, heaters, telephones, record players, and many other devices emerged. The second set of miracles delivered the ability to communicate instantly without wires around the world, not only dots and dashes, but also voice, images, and data. Such capabilities had been commonplace in fairy tales, but were beyond human reach until Hertz demonstrated </w:t>
      </w:r>
      <w:proofErr w:type="spellStart"/>
      <w:r w:rsidRPr="00900192">
        <w:rPr>
          <w:rFonts w:ascii="Times New Roman" w:hAnsi="Times New Roman" w:cs="Times New Roman"/>
          <w:sz w:val="28"/>
          <w:szCs w:val="28"/>
          <w:lang w:val="en-US"/>
        </w:rPr>
        <w:t>radiowave</w:t>
      </w:r>
      <w:proofErr w:type="spellEnd"/>
      <w:r w:rsidRPr="00900192">
        <w:rPr>
          <w:rFonts w:ascii="Times New Roman" w:hAnsi="Times New Roman" w:cs="Times New Roman"/>
          <w:sz w:val="28"/>
          <w:szCs w:val="28"/>
          <w:lang w:val="en-US"/>
        </w:rPr>
        <w:t xml:space="preserve"> transmission in 1888, 15 years after Maxwell’s predictions. Marconi extended the technique to intercontinental distances. Third came electronics and photonics — the ability to electrically manipulate individual electrons and atoms in vacuum and in matter so as to generate, amplify, </w:t>
      </w:r>
      <w:r w:rsidRPr="00900192">
        <w:rPr>
          <w:rFonts w:ascii="Times New Roman" w:hAnsi="Times New Roman" w:cs="Times New Roman"/>
          <w:sz w:val="28"/>
          <w:szCs w:val="28"/>
          <w:lang w:val="en-US"/>
        </w:rPr>
        <w:lastRenderedPageBreak/>
        <w:t xml:space="preserve">manipulate, and detect electromagnetic signals. During the twentieth century vacuum tubes, diodes, transistors, integrated circuits, lasers, and superconductors all vastly extended the capabilities and applications of electromagnetics. The fourth set of electrical phenomena involves cybernetics and informatics — the manipulation of electrical signals so complex that entirely new classes of functionality are obtained, such as optimum signal processing, computers, robotics, and artificial intelligence. This text focuses on the electromagnetic nature of the first three sets of phenomena and explores many of their most important applications. </w:t>
      </w:r>
    </w:p>
    <w:p w:rsidR="00383E5F" w:rsidRPr="00900192" w:rsidRDefault="00383E5F" w:rsidP="0035656F">
      <w:pPr>
        <w:spacing w:after="0" w:line="240" w:lineRule="auto"/>
        <w:ind w:left="426" w:firstLine="425"/>
        <w:jc w:val="both"/>
        <w:rPr>
          <w:rFonts w:ascii="Times New Roman" w:hAnsi="Times New Roman" w:cs="Times New Roman"/>
          <w:sz w:val="28"/>
          <w:szCs w:val="28"/>
          <w:lang w:val="en-US"/>
        </w:rPr>
      </w:pPr>
    </w:p>
    <w:p w:rsidR="00BB56CA" w:rsidRPr="00900192" w:rsidRDefault="00383E5F" w:rsidP="00383E5F">
      <w:pPr>
        <w:spacing w:after="0" w:line="240" w:lineRule="auto"/>
        <w:ind w:firstLine="426"/>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2646B7F8" wp14:editId="020C5F78">
            <wp:extent cx="5127881" cy="3232298"/>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60454" cy="3252830"/>
                    </a:xfrm>
                    <a:prstGeom prst="rect">
                      <a:avLst/>
                    </a:prstGeom>
                  </pic:spPr>
                </pic:pic>
              </a:graphicData>
            </a:graphic>
          </wp:inline>
        </w:drawing>
      </w:r>
    </w:p>
    <w:p w:rsidR="00F37100" w:rsidRPr="00900192" w:rsidRDefault="00F37100" w:rsidP="0035656F">
      <w:pPr>
        <w:spacing w:after="0" w:line="240" w:lineRule="auto"/>
        <w:ind w:firstLine="426"/>
        <w:jc w:val="both"/>
        <w:rPr>
          <w:rFonts w:ascii="Times New Roman" w:hAnsi="Times New Roman" w:cs="Times New Roman"/>
          <w:sz w:val="28"/>
          <w:szCs w:val="28"/>
          <w:lang w:val="en-US"/>
        </w:rPr>
      </w:pPr>
    </w:p>
    <w:p w:rsidR="00383E5F" w:rsidRPr="00900192" w:rsidRDefault="00383E5F" w:rsidP="0035656F">
      <w:pPr>
        <w:spacing w:after="0" w:line="240" w:lineRule="auto"/>
        <w:ind w:firstLine="426"/>
        <w:jc w:val="both"/>
        <w:rPr>
          <w:rFonts w:ascii="Times New Roman" w:hAnsi="Times New Roman" w:cs="Times New Roman"/>
          <w:b/>
          <w:sz w:val="28"/>
          <w:szCs w:val="28"/>
        </w:rPr>
      </w:pPr>
    </w:p>
    <w:p w:rsidR="00383E5F" w:rsidRPr="00900192" w:rsidRDefault="00383E5F" w:rsidP="0035656F">
      <w:pPr>
        <w:spacing w:after="0" w:line="240" w:lineRule="auto"/>
        <w:ind w:firstLine="426"/>
        <w:jc w:val="both"/>
        <w:rPr>
          <w:rFonts w:ascii="Times New Roman" w:hAnsi="Times New Roman" w:cs="Times New Roman"/>
          <w:b/>
          <w:sz w:val="28"/>
          <w:szCs w:val="28"/>
        </w:rPr>
      </w:pPr>
    </w:p>
    <w:p w:rsidR="007148C2" w:rsidRPr="00900192" w:rsidRDefault="007148C2" w:rsidP="0035656F">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BB56CA" w:rsidRPr="00900192" w:rsidRDefault="00570111" w:rsidP="0035656F">
      <w:pPr>
        <w:pStyle w:val="a3"/>
        <w:numPr>
          <w:ilvl w:val="0"/>
          <w:numId w:val="3"/>
        </w:numPr>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
          <w:iCs/>
          <w:sz w:val="28"/>
          <w:szCs w:val="28"/>
          <w:lang w:val="en-US" w:eastAsia="ru-RU"/>
        </w:rPr>
        <w:t xml:space="preserve"> </w:t>
      </w:r>
      <w:r w:rsidR="00BB56CA" w:rsidRPr="00900192">
        <w:rPr>
          <w:rFonts w:ascii="Times New Roman" w:eastAsia="Times New Roman" w:hAnsi="Times New Roman" w:cs="Times New Roman"/>
          <w:bCs/>
          <w:iCs/>
          <w:sz w:val="28"/>
          <w:szCs w:val="28"/>
          <w:lang w:val="en-US" w:eastAsia="ru-RU"/>
        </w:rPr>
        <w:t>Introduction. Introduction to boundary value problems</w:t>
      </w:r>
    </w:p>
    <w:p w:rsidR="00AE3ADD" w:rsidRPr="00900192" w:rsidRDefault="00BB56CA" w:rsidP="0035656F">
      <w:pPr>
        <w:pStyle w:val="a3"/>
        <w:numPr>
          <w:ilvl w:val="0"/>
          <w:numId w:val="3"/>
        </w:numPr>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Cs/>
          <w:sz w:val="28"/>
          <w:szCs w:val="28"/>
          <w:lang w:val="en-US" w:eastAsia="ru-RU"/>
        </w:rPr>
        <w:t xml:space="preserve"> Reflection from </w:t>
      </w:r>
      <w:proofErr w:type="spellStart"/>
      <w:r w:rsidRPr="00900192">
        <w:rPr>
          <w:rFonts w:ascii="Times New Roman" w:eastAsia="Times New Roman" w:hAnsi="Times New Roman" w:cs="Times New Roman"/>
          <w:bCs/>
          <w:iCs/>
          <w:sz w:val="28"/>
          <w:szCs w:val="28"/>
          <w:lang w:val="en-US" w:eastAsia="ru-RU"/>
        </w:rPr>
        <w:t>transmissive</w:t>
      </w:r>
      <w:proofErr w:type="spellEnd"/>
      <w:r w:rsidRPr="00900192">
        <w:rPr>
          <w:rFonts w:ascii="Times New Roman" w:eastAsia="Times New Roman" w:hAnsi="Times New Roman" w:cs="Times New Roman"/>
          <w:bCs/>
          <w:iCs/>
          <w:sz w:val="28"/>
          <w:szCs w:val="28"/>
          <w:lang w:val="en-US" w:eastAsia="ru-RU"/>
        </w:rPr>
        <w:t xml:space="preserve"> boundaries</w:t>
      </w:r>
    </w:p>
    <w:p w:rsidR="00570111" w:rsidRPr="00900192" w:rsidRDefault="00570111" w:rsidP="0035656F">
      <w:pPr>
        <w:pStyle w:val="a3"/>
        <w:numPr>
          <w:ilvl w:val="0"/>
          <w:numId w:val="3"/>
        </w:numPr>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0F1E14" w:rsidRPr="00900192" w:rsidRDefault="00D66EA2" w:rsidP="0035656F">
      <w:pPr>
        <w:spacing w:after="0" w:line="240" w:lineRule="auto"/>
        <w:ind w:left="360"/>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New words:</w:t>
      </w:r>
    </w:p>
    <w:p w:rsidR="000F1E14" w:rsidRPr="00900192" w:rsidRDefault="000F1E14" w:rsidP="0035656F">
      <w:pPr>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br w:type="page"/>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proofErr w:type="gramStart"/>
      <w:r w:rsidRPr="00900192">
        <w:rPr>
          <w:rFonts w:ascii="Times New Roman" w:eastAsia="Times New Roman" w:hAnsi="Times New Roman" w:cs="Times New Roman"/>
          <w:b/>
          <w:bCs/>
          <w:sz w:val="28"/>
          <w:szCs w:val="28"/>
          <w:lang w:val="en-US" w:eastAsia="ru-RU"/>
        </w:rPr>
        <w:lastRenderedPageBreak/>
        <w:t>Lecture 2.</w:t>
      </w:r>
      <w:proofErr w:type="gramEnd"/>
      <w:r w:rsidRPr="00900192">
        <w:rPr>
          <w:rFonts w:ascii="Times New Roman" w:eastAsia="Times New Roman" w:hAnsi="Times New Roman" w:cs="Times New Roman"/>
          <w:b/>
          <w:bCs/>
          <w:sz w:val="28"/>
          <w:szCs w:val="28"/>
          <w:lang w:val="en-US" w:eastAsia="ru-RU"/>
        </w:rPr>
        <w:t xml:space="preserve"> </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2.1. Introduction to waves propagating at angles</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2.2 Waves at planar dielectric boundaries</w:t>
      </w:r>
    </w:p>
    <w:p w:rsidR="0035656F" w:rsidRPr="00900192" w:rsidRDefault="0035656F" w:rsidP="0035656F">
      <w:pPr>
        <w:spacing w:after="0" w:line="240" w:lineRule="auto"/>
        <w:ind w:firstLine="426"/>
        <w:jc w:val="both"/>
        <w:rPr>
          <w:rFonts w:ascii="Times New Roman" w:eastAsia="Times New Roman" w:hAnsi="Times New Roman" w:cs="Times New Roman"/>
          <w:b/>
          <w:bCs/>
          <w:sz w:val="28"/>
          <w:szCs w:val="28"/>
          <w:lang w:val="en-US" w:eastAsia="ru-RU"/>
        </w:rPr>
      </w:pPr>
    </w:p>
    <w:p w:rsidR="0035656F" w:rsidRPr="00900192" w:rsidRDefault="0035656F" w:rsidP="0035656F">
      <w:pPr>
        <w:pStyle w:val="CM416"/>
        <w:spacing w:after="287" w:line="283" w:lineRule="atLeast"/>
        <w:ind w:firstLine="426"/>
        <w:jc w:val="both"/>
        <w:rPr>
          <w:color w:val="000000"/>
          <w:sz w:val="28"/>
          <w:szCs w:val="28"/>
          <w:lang w:val="en-US"/>
        </w:rPr>
      </w:pPr>
      <w:r w:rsidRPr="00900192">
        <w:rPr>
          <w:color w:val="000000"/>
          <w:sz w:val="28"/>
          <w:szCs w:val="28"/>
          <w:lang w:val="en-US"/>
        </w:rPr>
        <w:t xml:space="preserve">The few basic concepts summarized below are central to electromagnetics. These concepts include conservation of energy, power, and charge, and the notion of a photon, which conveys one quantum of electromagnetic energy. In addition, Newton’s laws characterize the kinematics of charged particles and objects influenced by electromagnetic fields. The conservation laws also follow from Maxwell’s equations, which are presented in Section 2.1 and, together with the Lorentz force law, compress all macroscopic electromagnetic behavior into a few concise statements. </w:t>
      </w:r>
    </w:p>
    <w:p w:rsidR="0035656F" w:rsidRPr="00900192" w:rsidRDefault="0035656F" w:rsidP="0035656F">
      <w:pPr>
        <w:pStyle w:val="CM416"/>
        <w:spacing w:after="287" w:line="283" w:lineRule="atLeast"/>
        <w:ind w:firstLine="450"/>
        <w:jc w:val="both"/>
        <w:rPr>
          <w:color w:val="000000"/>
          <w:sz w:val="28"/>
          <w:szCs w:val="28"/>
          <w:lang w:val="en-US"/>
        </w:rPr>
      </w:pPr>
      <w:r w:rsidRPr="00900192">
        <w:rPr>
          <w:color w:val="000000"/>
          <w:sz w:val="28"/>
          <w:szCs w:val="28"/>
          <w:lang w:val="en-US"/>
        </w:rPr>
        <w:t xml:space="preserve">This text neglects relativistic issues introduced when mass approaches the velocity of light or is converted to or from energy, and therefore we have </w:t>
      </w:r>
      <w:r w:rsidRPr="00900192">
        <w:rPr>
          <w:i/>
          <w:iCs/>
          <w:color w:val="000000"/>
          <w:sz w:val="28"/>
          <w:szCs w:val="28"/>
          <w:lang w:val="en-US"/>
        </w:rPr>
        <w:t>conservation of mass</w:t>
      </w:r>
      <w:r w:rsidRPr="00900192">
        <w:rPr>
          <w:color w:val="000000"/>
          <w:sz w:val="28"/>
          <w:szCs w:val="28"/>
          <w:lang w:val="en-US"/>
        </w:rPr>
        <w:t xml:space="preserve">: the total mass m within a closed envelope remains constant. </w:t>
      </w:r>
    </w:p>
    <w:p w:rsidR="0035656F" w:rsidRPr="00900192" w:rsidRDefault="0035656F" w:rsidP="0035656F">
      <w:pPr>
        <w:pStyle w:val="CM416"/>
        <w:spacing w:after="287" w:line="283" w:lineRule="atLeast"/>
        <w:ind w:firstLine="450"/>
        <w:jc w:val="both"/>
        <w:rPr>
          <w:color w:val="000000"/>
          <w:sz w:val="28"/>
          <w:szCs w:val="28"/>
          <w:lang w:val="en-US"/>
        </w:rPr>
      </w:pPr>
      <w:r w:rsidRPr="00900192">
        <w:rPr>
          <w:i/>
          <w:iCs/>
          <w:color w:val="000000"/>
          <w:sz w:val="28"/>
          <w:szCs w:val="28"/>
          <w:lang w:val="en-US"/>
        </w:rPr>
        <w:t xml:space="preserve">Conservation of energy </w:t>
      </w:r>
      <w:r w:rsidRPr="00900192">
        <w:rPr>
          <w:color w:val="000000"/>
          <w:sz w:val="28"/>
          <w:szCs w:val="28"/>
          <w:lang w:val="en-US"/>
        </w:rPr>
        <w:t xml:space="preserve">requires that the total energy </w:t>
      </w:r>
      <w:proofErr w:type="spellStart"/>
      <w:r w:rsidRPr="00900192">
        <w:rPr>
          <w:color w:val="000000"/>
          <w:sz w:val="28"/>
          <w:szCs w:val="28"/>
          <w:lang w:val="en-US"/>
        </w:rPr>
        <w:t>wT</w:t>
      </w:r>
      <w:proofErr w:type="spellEnd"/>
      <w:r w:rsidRPr="00900192">
        <w:rPr>
          <w:color w:val="000000"/>
          <w:sz w:val="28"/>
          <w:szCs w:val="28"/>
          <w:lang w:val="en-US"/>
        </w:rPr>
        <w:t xml:space="preserve"> [Joules] remains constant within any system closed so that no power enters or leaves, even though the form of the internally stored energy may be changing. This total energy </w:t>
      </w:r>
      <w:proofErr w:type="spellStart"/>
      <w:r w:rsidRPr="00900192">
        <w:rPr>
          <w:color w:val="000000"/>
          <w:sz w:val="28"/>
          <w:szCs w:val="28"/>
          <w:lang w:val="en-US"/>
        </w:rPr>
        <w:t>wT</w:t>
      </w:r>
      <w:proofErr w:type="spellEnd"/>
      <w:r w:rsidRPr="00900192">
        <w:rPr>
          <w:color w:val="000000"/>
          <w:sz w:val="28"/>
          <w:szCs w:val="28"/>
          <w:lang w:val="en-US"/>
        </w:rPr>
        <w:t xml:space="preserve"> may include electric energy we, magnetic energy </w:t>
      </w:r>
      <w:proofErr w:type="spellStart"/>
      <w:r w:rsidRPr="00900192">
        <w:rPr>
          <w:color w:val="000000"/>
          <w:sz w:val="28"/>
          <w:szCs w:val="28"/>
          <w:lang w:val="en-US"/>
        </w:rPr>
        <w:t>wm</w:t>
      </w:r>
      <w:proofErr w:type="spellEnd"/>
      <w:r w:rsidRPr="00900192">
        <w:rPr>
          <w:color w:val="000000"/>
          <w:sz w:val="28"/>
          <w:szCs w:val="28"/>
          <w:lang w:val="en-US"/>
        </w:rPr>
        <w:t xml:space="preserve">, thermal energy </w:t>
      </w:r>
      <w:proofErr w:type="spellStart"/>
      <w:r w:rsidRPr="00900192">
        <w:rPr>
          <w:color w:val="000000"/>
          <w:sz w:val="28"/>
          <w:szCs w:val="28"/>
          <w:lang w:val="en-US"/>
        </w:rPr>
        <w:t>wTh</w:t>
      </w:r>
      <w:proofErr w:type="spellEnd"/>
      <w:r w:rsidRPr="00900192">
        <w:rPr>
          <w:color w:val="000000"/>
          <w:sz w:val="28"/>
          <w:szCs w:val="28"/>
          <w:lang w:val="en-US"/>
        </w:rPr>
        <w:t xml:space="preserve">, mechanical kinetic energy </w:t>
      </w:r>
      <w:proofErr w:type="spellStart"/>
      <w:r w:rsidRPr="00900192">
        <w:rPr>
          <w:color w:val="000000"/>
          <w:sz w:val="28"/>
          <w:szCs w:val="28"/>
          <w:lang w:val="en-US"/>
        </w:rPr>
        <w:t>wk</w:t>
      </w:r>
      <w:proofErr w:type="spellEnd"/>
      <w:r w:rsidRPr="00900192">
        <w:rPr>
          <w:color w:val="000000"/>
          <w:sz w:val="28"/>
          <w:szCs w:val="28"/>
          <w:lang w:val="en-US"/>
        </w:rPr>
        <w:t xml:space="preserve">, mechanical potential energy </w:t>
      </w:r>
      <w:proofErr w:type="spellStart"/>
      <w:proofErr w:type="gramStart"/>
      <w:r w:rsidRPr="00900192">
        <w:rPr>
          <w:color w:val="000000"/>
          <w:sz w:val="28"/>
          <w:szCs w:val="28"/>
          <w:lang w:val="en-US"/>
        </w:rPr>
        <w:t>wp</w:t>
      </w:r>
      <w:proofErr w:type="spellEnd"/>
      <w:proofErr w:type="gramEnd"/>
      <w:r w:rsidRPr="00900192">
        <w:rPr>
          <w:color w:val="000000"/>
          <w:sz w:val="28"/>
          <w:szCs w:val="28"/>
          <w:lang w:val="en-US"/>
        </w:rPr>
        <w:t xml:space="preserve">, and energy in chemical, atomic, or other forms </w:t>
      </w:r>
      <w:proofErr w:type="spellStart"/>
      <w:r w:rsidRPr="00900192">
        <w:rPr>
          <w:color w:val="000000"/>
          <w:sz w:val="28"/>
          <w:szCs w:val="28"/>
          <w:lang w:val="en-US"/>
        </w:rPr>
        <w:t>wother</w:t>
      </w:r>
      <w:proofErr w:type="spellEnd"/>
      <w:r w:rsidRPr="00900192">
        <w:rPr>
          <w:color w:val="000000"/>
          <w:sz w:val="28"/>
          <w:szCs w:val="28"/>
          <w:lang w:val="en-US"/>
        </w:rPr>
        <w:t xml:space="preserve">; </w:t>
      </w:r>
      <w:proofErr w:type="spellStart"/>
      <w:r w:rsidRPr="00900192">
        <w:rPr>
          <w:color w:val="000000"/>
          <w:sz w:val="28"/>
          <w:szCs w:val="28"/>
          <w:lang w:val="en-US"/>
        </w:rPr>
        <w:t>wother</w:t>
      </w:r>
      <w:proofErr w:type="spellEnd"/>
      <w:r w:rsidRPr="00900192">
        <w:rPr>
          <w:color w:val="000000"/>
          <w:sz w:val="28"/>
          <w:szCs w:val="28"/>
          <w:lang w:val="en-US"/>
        </w:rPr>
        <w:t xml:space="preserve"> is neglected here. Conservation of energy means: </w:t>
      </w:r>
    </w:p>
    <w:p w:rsidR="0035656F" w:rsidRPr="00900192" w:rsidRDefault="0035656F" w:rsidP="0035656F">
      <w:pPr>
        <w:pStyle w:val="CM47"/>
        <w:ind w:left="1462"/>
        <w:jc w:val="both"/>
        <w:rPr>
          <w:color w:val="000000"/>
          <w:sz w:val="28"/>
          <w:szCs w:val="28"/>
          <w:lang w:val="en-US"/>
        </w:rPr>
      </w:pPr>
      <w:proofErr w:type="spellStart"/>
      <w:proofErr w:type="gramStart"/>
      <w:r w:rsidRPr="00900192">
        <w:rPr>
          <w:color w:val="000000"/>
          <w:sz w:val="28"/>
          <w:szCs w:val="28"/>
          <w:lang w:val="en-US"/>
        </w:rPr>
        <w:t>wT</w:t>
      </w:r>
      <w:proofErr w:type="spellEnd"/>
      <w:proofErr w:type="gramEnd"/>
      <w:r w:rsidRPr="00900192">
        <w:rPr>
          <w:color w:val="000000"/>
          <w:sz w:val="28"/>
          <w:szCs w:val="28"/>
          <w:lang w:val="en-US"/>
        </w:rPr>
        <w:t xml:space="preserve"> = we + </w:t>
      </w:r>
      <w:proofErr w:type="spellStart"/>
      <w:r w:rsidRPr="00900192">
        <w:rPr>
          <w:color w:val="000000"/>
          <w:sz w:val="28"/>
          <w:szCs w:val="28"/>
          <w:lang w:val="en-US"/>
        </w:rPr>
        <w:t>wm</w:t>
      </w:r>
      <w:proofErr w:type="spellEnd"/>
      <w:r w:rsidRPr="00900192">
        <w:rPr>
          <w:color w:val="000000"/>
          <w:sz w:val="28"/>
          <w:szCs w:val="28"/>
          <w:lang w:val="en-US"/>
        </w:rPr>
        <w:t xml:space="preserve"> + </w:t>
      </w:r>
      <w:proofErr w:type="spellStart"/>
      <w:r w:rsidRPr="00900192">
        <w:rPr>
          <w:color w:val="000000"/>
          <w:sz w:val="28"/>
          <w:szCs w:val="28"/>
          <w:lang w:val="en-US"/>
        </w:rPr>
        <w:t>wk</w:t>
      </w:r>
      <w:proofErr w:type="spellEnd"/>
      <w:r w:rsidRPr="00900192">
        <w:rPr>
          <w:color w:val="000000"/>
          <w:sz w:val="28"/>
          <w:szCs w:val="28"/>
          <w:lang w:val="en-US"/>
        </w:rPr>
        <w:t xml:space="preserve"> + </w:t>
      </w:r>
      <w:proofErr w:type="spellStart"/>
      <w:r w:rsidRPr="00900192">
        <w:rPr>
          <w:color w:val="000000"/>
          <w:sz w:val="28"/>
          <w:szCs w:val="28"/>
          <w:lang w:val="en-US"/>
        </w:rPr>
        <w:t>wp</w:t>
      </w:r>
      <w:proofErr w:type="spellEnd"/>
      <w:r w:rsidRPr="00900192">
        <w:rPr>
          <w:color w:val="000000"/>
          <w:sz w:val="28"/>
          <w:szCs w:val="28"/>
          <w:lang w:val="en-US"/>
        </w:rPr>
        <w:t xml:space="preserve"> + </w:t>
      </w:r>
      <w:proofErr w:type="spellStart"/>
      <w:r w:rsidRPr="00900192">
        <w:rPr>
          <w:color w:val="000000"/>
          <w:sz w:val="28"/>
          <w:szCs w:val="28"/>
          <w:lang w:val="en-US"/>
        </w:rPr>
        <w:t>wTh</w:t>
      </w:r>
      <w:proofErr w:type="spellEnd"/>
      <w:r w:rsidRPr="00900192">
        <w:rPr>
          <w:color w:val="000000"/>
          <w:sz w:val="28"/>
          <w:szCs w:val="28"/>
          <w:lang w:val="en-US"/>
        </w:rPr>
        <w:t xml:space="preserve"> + </w:t>
      </w:r>
      <w:proofErr w:type="spellStart"/>
      <w:r w:rsidRPr="00900192">
        <w:rPr>
          <w:color w:val="000000"/>
          <w:sz w:val="28"/>
          <w:szCs w:val="28"/>
          <w:lang w:val="en-US"/>
        </w:rPr>
        <w:t>wother</w:t>
      </w:r>
      <w:proofErr w:type="spellEnd"/>
      <w:r w:rsidRPr="00900192">
        <w:rPr>
          <w:color w:val="000000"/>
          <w:sz w:val="28"/>
          <w:szCs w:val="28"/>
          <w:lang w:val="en-US"/>
        </w:rPr>
        <w:t xml:space="preserve"> [Joules] = constant (2.1) </w:t>
      </w:r>
    </w:p>
    <w:p w:rsidR="0035656F" w:rsidRPr="00900192" w:rsidRDefault="0035656F" w:rsidP="0035656F">
      <w:pPr>
        <w:spacing w:after="0" w:line="240" w:lineRule="auto"/>
        <w:ind w:firstLine="426"/>
        <w:jc w:val="both"/>
        <w:rPr>
          <w:rFonts w:ascii="Times New Roman" w:hAnsi="Times New Roman" w:cs="Times New Roman"/>
          <w:sz w:val="28"/>
          <w:szCs w:val="28"/>
          <w:lang w:val="en-US"/>
        </w:rPr>
      </w:pPr>
    </w:p>
    <w:p w:rsidR="0035656F" w:rsidRPr="00900192" w:rsidRDefault="0035656F" w:rsidP="0035656F">
      <w:pPr>
        <w:pStyle w:val="CM416"/>
        <w:spacing w:after="287" w:line="283" w:lineRule="atLeast"/>
        <w:ind w:firstLine="450"/>
        <w:jc w:val="both"/>
        <w:rPr>
          <w:sz w:val="28"/>
          <w:szCs w:val="28"/>
          <w:lang w:val="en-US"/>
        </w:rPr>
      </w:pPr>
      <w:r w:rsidRPr="00900192">
        <w:rPr>
          <w:sz w:val="28"/>
          <w:szCs w:val="28"/>
          <w:lang w:val="en-US"/>
        </w:rPr>
        <w:t xml:space="preserve">Unfortunately the number of electromagnetic variables is so large that many letters are used in multiple ways, and sometimes the meaning must be extracted from the context. For example, the symbol f is used to signify both force and frequency. </w:t>
      </w:r>
    </w:p>
    <w:p w:rsidR="0035656F" w:rsidRPr="00900192" w:rsidRDefault="0035656F" w:rsidP="0035656F">
      <w:pPr>
        <w:pStyle w:val="CM416"/>
        <w:spacing w:after="287" w:line="283" w:lineRule="atLeast"/>
        <w:ind w:firstLine="450"/>
        <w:jc w:val="both"/>
        <w:rPr>
          <w:sz w:val="28"/>
          <w:szCs w:val="28"/>
          <w:lang w:val="en-US"/>
        </w:rPr>
      </w:pPr>
      <w:r w:rsidRPr="00900192">
        <w:rPr>
          <w:i/>
          <w:iCs/>
          <w:sz w:val="28"/>
          <w:szCs w:val="28"/>
          <w:lang w:val="en-US"/>
        </w:rPr>
        <w:t xml:space="preserve">Newton’s law </w:t>
      </w:r>
      <w:r w:rsidRPr="00900192">
        <w:rPr>
          <w:sz w:val="28"/>
          <w:szCs w:val="28"/>
          <w:lang w:val="en-US"/>
        </w:rPr>
        <w:t xml:space="preserve">says that a one-Newton force f would cause an otherwise force-free kilogram mass to accelerate at one meter per second per second; this defines the </w:t>
      </w:r>
      <w:r w:rsidRPr="00900192">
        <w:rPr>
          <w:i/>
          <w:iCs/>
          <w:sz w:val="28"/>
          <w:szCs w:val="28"/>
          <w:lang w:val="en-US"/>
        </w:rPr>
        <w:t>Newton</w:t>
      </w:r>
      <w:r w:rsidRPr="00900192">
        <w:rPr>
          <w:sz w:val="28"/>
          <w:szCs w:val="28"/>
          <w:lang w:val="en-US"/>
        </w:rPr>
        <w:t xml:space="preserve">. One Newton is roughly the terrestrial gravitational force on a quarter-pound weight (e.g. the weight of the apple that allegedly fell on Newton’s head, prompting him to conceive the law of gravity). </w:t>
      </w:r>
    </w:p>
    <w:p w:rsidR="0035656F" w:rsidRPr="00900192" w:rsidRDefault="0035656F" w:rsidP="0035656F">
      <w:pPr>
        <w:pStyle w:val="Default"/>
        <w:ind w:firstLine="450"/>
        <w:jc w:val="both"/>
        <w:rPr>
          <w:sz w:val="28"/>
          <w:szCs w:val="28"/>
          <w:lang w:val="en-US"/>
        </w:rPr>
      </w:pPr>
      <w:r w:rsidRPr="00900192">
        <w:rPr>
          <w:sz w:val="28"/>
          <w:szCs w:val="28"/>
          <w:lang w:val="en-US"/>
        </w:rPr>
        <w:t>The second half of the text focuses on electrodynamics and waves, beginning with TEM transmission lines in Chapters 7 and 8, and waves in media and at boundaries in Chapter 9. Antennas and radiation are treated in Chapters 10 and 11, while optical and acoustic systems are addressed in Chapters 12 and 13, respectively. Acoustics is introduced on its own merits and as a useful way to review electromagnetic wave phenomena such as radiation and resonance in a more physical and familiar context. The appendices list natural constants and review some of the prerequisite mathematics.</w:t>
      </w:r>
    </w:p>
    <w:p w:rsidR="0035656F" w:rsidRPr="00900192" w:rsidRDefault="0035656F" w:rsidP="0035656F">
      <w:pPr>
        <w:pStyle w:val="Default"/>
        <w:jc w:val="both"/>
        <w:rPr>
          <w:sz w:val="28"/>
          <w:szCs w:val="28"/>
          <w:lang w:val="en-US"/>
        </w:rPr>
      </w:pPr>
      <w:r w:rsidRPr="00900192">
        <w:rPr>
          <w:sz w:val="28"/>
          <w:szCs w:val="28"/>
          <w:lang w:val="en-US"/>
        </w:rPr>
        <w:t>The rationalized international system of units (rationalized SI units) is used, which largely avoids factors of 4</w:t>
      </w:r>
      <w:r w:rsidRPr="00900192">
        <w:rPr>
          <w:sz w:val="28"/>
          <w:szCs w:val="28"/>
        </w:rPr>
        <w:t>π</w:t>
      </w:r>
      <w:r w:rsidRPr="00900192">
        <w:rPr>
          <w:sz w:val="28"/>
          <w:szCs w:val="28"/>
          <w:lang w:val="en-US"/>
        </w:rPr>
        <w:t>. SI units emphasize meters (m), kilograms (kg), seconds (s), Amperes (A), and Kelvins (K); most other units can be expressed in terms of these. The SI system also favors units in multiples of 10</w:t>
      </w:r>
      <w:r w:rsidRPr="00900192">
        <w:rPr>
          <w:position w:val="11"/>
          <w:sz w:val="28"/>
          <w:szCs w:val="28"/>
          <w:vertAlign w:val="superscript"/>
          <w:lang w:val="en-US"/>
        </w:rPr>
        <w:t>3</w:t>
      </w:r>
      <w:r w:rsidRPr="00900192">
        <w:rPr>
          <w:sz w:val="28"/>
          <w:szCs w:val="28"/>
          <w:lang w:val="en-US"/>
        </w:rPr>
        <w:t xml:space="preserve">; for example, it favors meters and </w:t>
      </w:r>
      <w:r w:rsidRPr="00900192">
        <w:rPr>
          <w:sz w:val="28"/>
          <w:szCs w:val="28"/>
          <w:lang w:val="en-US"/>
        </w:rPr>
        <w:lastRenderedPageBreak/>
        <w:t>millimeters over centimeters. The algebraic convention used here is that operations within parentheses are performed before others. Within parentheses and exponents and elsewhere, exponentiation is performed first, and multiplication before division; all these operations are performed before addition and subtraction.</w:t>
      </w:r>
    </w:p>
    <w:p w:rsidR="00383E5F" w:rsidRPr="00900192" w:rsidRDefault="00383E5F" w:rsidP="0035656F">
      <w:pPr>
        <w:pStyle w:val="Default"/>
        <w:jc w:val="both"/>
        <w:rPr>
          <w:sz w:val="28"/>
          <w:szCs w:val="28"/>
          <w:lang w:val="en-US"/>
        </w:rPr>
      </w:pPr>
    </w:p>
    <w:p w:rsidR="00383E5F" w:rsidRPr="00900192" w:rsidRDefault="00383E5F" w:rsidP="00F47EE2">
      <w:pPr>
        <w:tabs>
          <w:tab w:val="left" w:pos="9781"/>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Optical waveguides such as optical fibers typically trap and guide light within rectangular or cylindrical boundaries over useful distances.  Rectangular sha</w:t>
      </w:r>
      <w:r w:rsidR="00F47EE2" w:rsidRPr="00900192">
        <w:rPr>
          <w:rFonts w:ascii="Times New Roman" w:hAnsi="Times New Roman" w:cs="Times New Roman"/>
          <w:sz w:val="28"/>
          <w:szCs w:val="28"/>
          <w:lang w:val="en-US"/>
        </w:rPr>
        <w:t xml:space="preserve">pes are easier to implement on </w:t>
      </w:r>
      <w:r w:rsidRPr="00900192">
        <w:rPr>
          <w:rFonts w:ascii="Times New Roman" w:hAnsi="Times New Roman" w:cs="Times New Roman"/>
          <w:sz w:val="28"/>
          <w:szCs w:val="28"/>
          <w:lang w:val="en-US"/>
        </w:rPr>
        <w:t>integrated circuits, while cylindrical shapes are used for longer di</w:t>
      </w:r>
      <w:r w:rsidR="00F47EE2" w:rsidRPr="00900192">
        <w:rPr>
          <w:rFonts w:ascii="Times New Roman" w:hAnsi="Times New Roman" w:cs="Times New Roman"/>
          <w:sz w:val="28"/>
          <w:szCs w:val="28"/>
          <w:lang w:val="en-US"/>
        </w:rPr>
        <w:t xml:space="preserve">stances, up to 100 km or more. </w:t>
      </w:r>
      <w:r w:rsidRPr="00900192">
        <w:rPr>
          <w:rFonts w:ascii="Times New Roman" w:hAnsi="Times New Roman" w:cs="Times New Roman"/>
          <w:sz w:val="28"/>
          <w:szCs w:val="28"/>
          <w:lang w:val="en-US"/>
        </w:rPr>
        <w:t>Exact wave solutions for such structures are beyond the scope of</w:t>
      </w:r>
      <w:r w:rsidR="00F47EE2" w:rsidRPr="00900192">
        <w:rPr>
          <w:rFonts w:ascii="Times New Roman" w:hAnsi="Times New Roman" w:cs="Times New Roman"/>
          <w:sz w:val="28"/>
          <w:szCs w:val="28"/>
          <w:lang w:val="en-US"/>
        </w:rPr>
        <w:t xml:space="preserve"> this text, but the same basic </w:t>
      </w:r>
      <w:r w:rsidRPr="00900192">
        <w:rPr>
          <w:rFonts w:ascii="Times New Roman" w:hAnsi="Times New Roman" w:cs="Times New Roman"/>
          <w:sz w:val="28"/>
          <w:szCs w:val="28"/>
          <w:lang w:val="en-US"/>
        </w:rPr>
        <w:t xml:space="preserve">principles are evident in dielectric slab waveguides for which the derivations are simpler. </w:t>
      </w:r>
    </w:p>
    <w:p w:rsidR="00383E5F" w:rsidRPr="00900192" w:rsidRDefault="00383E5F" w:rsidP="00F47EE2">
      <w:pPr>
        <w:tabs>
          <w:tab w:val="left" w:pos="9781"/>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Dielectric slab waveguides consist of an infinite flat diele</w:t>
      </w:r>
      <w:r w:rsidR="00F47EE2" w:rsidRPr="00900192">
        <w:rPr>
          <w:rFonts w:ascii="Times New Roman" w:hAnsi="Times New Roman" w:cs="Times New Roman"/>
          <w:sz w:val="28"/>
          <w:szCs w:val="28"/>
          <w:lang w:val="en-US"/>
        </w:rPr>
        <w:t xml:space="preserve">ctric slab of thickness 2d and </w:t>
      </w:r>
      <w:r w:rsidRPr="00900192">
        <w:rPr>
          <w:rFonts w:ascii="Times New Roman" w:hAnsi="Times New Roman" w:cs="Times New Roman"/>
          <w:sz w:val="28"/>
          <w:szCs w:val="28"/>
          <w:lang w:val="en-US"/>
        </w:rPr>
        <w:t>permittivity ε imbedded in an infinite medium of lower permittiv</w:t>
      </w:r>
      <w:r w:rsidR="00F47EE2" w:rsidRPr="00900192">
        <w:rPr>
          <w:rFonts w:ascii="Times New Roman" w:hAnsi="Times New Roman" w:cs="Times New Roman"/>
          <w:sz w:val="28"/>
          <w:szCs w:val="28"/>
          <w:lang w:val="en-US"/>
        </w:rPr>
        <w:t xml:space="preserve">ity </w:t>
      </w:r>
      <w:proofErr w:type="spellStart"/>
      <w:r w:rsidR="00F47EE2" w:rsidRPr="00900192">
        <w:rPr>
          <w:rFonts w:ascii="Times New Roman" w:hAnsi="Times New Roman" w:cs="Times New Roman"/>
          <w:sz w:val="28"/>
          <w:szCs w:val="28"/>
          <w:lang w:val="en-US"/>
        </w:rPr>
        <w:t>εo</w:t>
      </w:r>
      <w:proofErr w:type="spellEnd"/>
      <w:r w:rsidR="00F47EE2" w:rsidRPr="00900192">
        <w:rPr>
          <w:rFonts w:ascii="Times New Roman" w:hAnsi="Times New Roman" w:cs="Times New Roman"/>
          <w:sz w:val="28"/>
          <w:szCs w:val="28"/>
          <w:lang w:val="en-US"/>
        </w:rPr>
        <w:t xml:space="preserve">, as suggested in Figure </w:t>
      </w:r>
      <w:r w:rsidRPr="00900192">
        <w:rPr>
          <w:rFonts w:ascii="Times New Roman" w:hAnsi="Times New Roman" w:cs="Times New Roman"/>
          <w:sz w:val="28"/>
          <w:szCs w:val="28"/>
          <w:lang w:val="en-US"/>
        </w:rPr>
        <w:t>12.2.1(a) for a slab of finite width in the y direction.  For si</w:t>
      </w:r>
      <w:r w:rsidR="00F47EE2" w:rsidRPr="00900192">
        <w:rPr>
          <w:rFonts w:ascii="Times New Roman" w:hAnsi="Times New Roman" w:cs="Times New Roman"/>
          <w:sz w:val="28"/>
          <w:szCs w:val="28"/>
          <w:lang w:val="en-US"/>
        </w:rPr>
        <w:t xml:space="preserve">mplicity we here assume μ = </w:t>
      </w:r>
      <w:proofErr w:type="spellStart"/>
      <w:r w:rsidR="00F47EE2" w:rsidRPr="00900192">
        <w:rPr>
          <w:rFonts w:ascii="Times New Roman" w:hAnsi="Times New Roman" w:cs="Times New Roman"/>
          <w:sz w:val="28"/>
          <w:szCs w:val="28"/>
          <w:lang w:val="en-US"/>
        </w:rPr>
        <w:t>μo</w:t>
      </w:r>
      <w:proofErr w:type="spellEnd"/>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everywhere, which is usually the case in practice too.</w:t>
      </w:r>
      <w:r w:rsidRPr="00900192">
        <w:rPr>
          <w:rFonts w:ascii="Times New Roman" w:hAnsi="Times New Roman" w:cs="Times New Roman"/>
          <w:sz w:val="28"/>
          <w:szCs w:val="28"/>
          <w:lang w:val="en-US"/>
        </w:rPr>
        <w:cr/>
      </w:r>
    </w:p>
    <w:p w:rsidR="00383E5F" w:rsidRPr="00900192" w:rsidRDefault="00383E5F" w:rsidP="00F47EE2">
      <w:pPr>
        <w:tabs>
          <w:tab w:val="left" w:pos="9781"/>
        </w:tabs>
        <w:spacing w:after="0" w:line="240" w:lineRule="auto"/>
        <w:jc w:val="center"/>
        <w:rPr>
          <w:rFonts w:ascii="Times New Roman" w:hAnsi="Times New Roman" w:cs="Times New Roman"/>
          <w:b/>
          <w:sz w:val="28"/>
          <w:szCs w:val="28"/>
          <w:lang w:val="en-US"/>
        </w:rPr>
      </w:pPr>
      <w:r w:rsidRPr="00900192">
        <w:rPr>
          <w:rFonts w:ascii="Times New Roman" w:hAnsi="Times New Roman" w:cs="Times New Roman"/>
          <w:noProof/>
          <w:sz w:val="28"/>
          <w:szCs w:val="28"/>
          <w:lang w:eastAsia="ru-RU"/>
        </w:rPr>
        <w:drawing>
          <wp:inline distT="0" distB="0" distL="0" distR="0" wp14:anchorId="2FB71ED0" wp14:editId="1F25EF74">
            <wp:extent cx="2960191" cy="2360428"/>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141" t="53438" r="29495" b="19917"/>
                    <a:stretch/>
                  </pic:blipFill>
                  <pic:spPr bwMode="auto">
                    <a:xfrm>
                      <a:off x="0" y="0"/>
                      <a:ext cx="2963168" cy="2362802"/>
                    </a:xfrm>
                    <a:prstGeom prst="rect">
                      <a:avLst/>
                    </a:prstGeom>
                    <a:ln>
                      <a:noFill/>
                    </a:ln>
                    <a:extLst>
                      <a:ext uri="{53640926-AAD7-44D8-BBD7-CCE9431645EC}">
                        <a14:shadowObscured xmlns:a14="http://schemas.microsoft.com/office/drawing/2010/main"/>
                      </a:ext>
                    </a:extLst>
                  </pic:spPr>
                </pic:pic>
              </a:graphicData>
            </a:graphic>
          </wp:inline>
        </w:drawing>
      </w:r>
    </w:p>
    <w:p w:rsidR="00383E5F" w:rsidRPr="00900192" w:rsidRDefault="00383E5F" w:rsidP="00F47EE2">
      <w:pPr>
        <w:tabs>
          <w:tab w:val="left" w:pos="9781"/>
        </w:tabs>
        <w:spacing w:after="0" w:line="240" w:lineRule="auto"/>
        <w:jc w:val="both"/>
        <w:rPr>
          <w:rFonts w:ascii="Times New Roman" w:hAnsi="Times New Roman" w:cs="Times New Roman"/>
          <w:sz w:val="28"/>
          <w:szCs w:val="28"/>
          <w:lang w:val="en-US"/>
        </w:rPr>
      </w:pPr>
    </w:p>
    <w:p w:rsidR="00383E5F" w:rsidRPr="00900192" w:rsidRDefault="00383E5F" w:rsidP="00F47EE2">
      <w:pPr>
        <w:tabs>
          <w:tab w:val="left" w:pos="9781"/>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As discussed in Section 9.2.3, uniform plane waves withi</w:t>
      </w:r>
      <w:r w:rsidR="00F47EE2" w:rsidRPr="00900192">
        <w:rPr>
          <w:rFonts w:ascii="Times New Roman" w:hAnsi="Times New Roman" w:cs="Times New Roman"/>
          <w:sz w:val="28"/>
          <w:szCs w:val="28"/>
          <w:lang w:val="en-US"/>
        </w:rPr>
        <w:t xml:space="preserve">n the dielectric are perfectly </w:t>
      </w:r>
      <w:r w:rsidRPr="00900192">
        <w:rPr>
          <w:rFonts w:ascii="Times New Roman" w:hAnsi="Times New Roman" w:cs="Times New Roman"/>
          <w:sz w:val="28"/>
          <w:szCs w:val="28"/>
          <w:lang w:val="en-US"/>
        </w:rPr>
        <w:t xml:space="preserve">reflected at the slab boundary if they are incident beyond the critical </w:t>
      </w:r>
      <w:r w:rsidR="00F47EE2" w:rsidRPr="00900192">
        <w:rPr>
          <w:rFonts w:ascii="Times New Roman" w:hAnsi="Times New Roman" w:cs="Times New Roman"/>
          <w:sz w:val="28"/>
          <w:szCs w:val="28"/>
          <w:lang w:val="en-US"/>
        </w:rPr>
        <w:t xml:space="preserve">angle </w:t>
      </w:r>
      <w:proofErr w:type="spellStart"/>
      <w:r w:rsidR="00F47EE2" w:rsidRPr="00900192">
        <w:rPr>
          <w:rFonts w:ascii="Times New Roman" w:hAnsi="Times New Roman" w:cs="Times New Roman"/>
          <w:sz w:val="28"/>
          <w:szCs w:val="28"/>
          <w:lang w:val="en-US"/>
        </w:rPr>
        <w:t>θc</w:t>
      </w:r>
      <w:proofErr w:type="spellEnd"/>
      <w:r w:rsidR="00F47EE2" w:rsidRPr="00900192">
        <w:rPr>
          <w:rFonts w:ascii="Times New Roman" w:hAnsi="Times New Roman" w:cs="Times New Roman"/>
          <w:sz w:val="28"/>
          <w:szCs w:val="28"/>
          <w:lang w:val="en-US"/>
        </w:rPr>
        <w:t xml:space="preserve"> = sin-1(</w:t>
      </w:r>
      <w:proofErr w:type="spellStart"/>
      <w:r w:rsidR="00F47EE2" w:rsidRPr="00900192">
        <w:rPr>
          <w:rFonts w:ascii="Times New Roman" w:hAnsi="Times New Roman" w:cs="Times New Roman"/>
          <w:sz w:val="28"/>
          <w:szCs w:val="28"/>
          <w:lang w:val="en-US"/>
        </w:rPr>
        <w:t>cε</w:t>
      </w:r>
      <w:proofErr w:type="spellEnd"/>
      <w:r w:rsidR="00F47EE2" w:rsidRPr="00900192">
        <w:rPr>
          <w:rFonts w:ascii="Times New Roman" w:hAnsi="Times New Roman" w:cs="Times New Roman"/>
          <w:sz w:val="28"/>
          <w:szCs w:val="28"/>
          <w:lang w:val="en-US"/>
        </w:rPr>
        <w:t xml:space="preserve">/co), where </w:t>
      </w:r>
      <w:proofErr w:type="spellStart"/>
      <w:r w:rsidRPr="00900192">
        <w:rPr>
          <w:rFonts w:ascii="Times New Roman" w:hAnsi="Times New Roman" w:cs="Times New Roman"/>
          <w:sz w:val="28"/>
          <w:szCs w:val="28"/>
          <w:lang w:val="en-US"/>
        </w:rPr>
        <w:t>cε</w:t>
      </w:r>
      <w:proofErr w:type="spellEnd"/>
      <w:r w:rsidRPr="00900192">
        <w:rPr>
          <w:rFonts w:ascii="Times New Roman" w:hAnsi="Times New Roman" w:cs="Times New Roman"/>
          <w:sz w:val="28"/>
          <w:szCs w:val="28"/>
          <w:lang w:val="en-US"/>
        </w:rPr>
        <w:t xml:space="preserve"> and co are the velocities of light in the dielectric and outside, r</w:t>
      </w:r>
      <w:r w:rsidR="00F47EE2" w:rsidRPr="00900192">
        <w:rPr>
          <w:rFonts w:ascii="Times New Roman" w:hAnsi="Times New Roman" w:cs="Times New Roman"/>
          <w:sz w:val="28"/>
          <w:szCs w:val="28"/>
          <w:lang w:val="en-US"/>
        </w:rPr>
        <w:t xml:space="preserve">espectively.   Such a wave and </w:t>
      </w:r>
      <w:r w:rsidRPr="00900192">
        <w:rPr>
          <w:rFonts w:ascii="Times New Roman" w:hAnsi="Times New Roman" w:cs="Times New Roman"/>
          <w:sz w:val="28"/>
          <w:szCs w:val="28"/>
          <w:lang w:val="en-US"/>
        </w:rPr>
        <w:t>its perfect reflection propagate together along the z axis a</w:t>
      </w:r>
      <w:r w:rsidR="00F47EE2" w:rsidRPr="00900192">
        <w:rPr>
          <w:rFonts w:ascii="Times New Roman" w:hAnsi="Times New Roman" w:cs="Times New Roman"/>
          <w:sz w:val="28"/>
          <w:szCs w:val="28"/>
          <w:lang w:val="en-US"/>
        </w:rPr>
        <w:t xml:space="preserve">nd form a standing wave in the </w:t>
      </w:r>
      <w:r w:rsidRPr="00900192">
        <w:rPr>
          <w:rFonts w:ascii="Times New Roman" w:hAnsi="Times New Roman" w:cs="Times New Roman"/>
          <w:sz w:val="28"/>
          <w:szCs w:val="28"/>
          <w:lang w:val="en-US"/>
        </w:rPr>
        <w:t xml:space="preserve">orthogonal x direction.  Outside the waveguide the </w:t>
      </w:r>
      <w:r w:rsidR="00F47EE2" w:rsidRPr="00900192">
        <w:rPr>
          <w:rFonts w:ascii="Times New Roman" w:hAnsi="Times New Roman" w:cs="Times New Roman"/>
          <w:sz w:val="28"/>
          <w:szCs w:val="28"/>
          <w:lang w:val="en-US"/>
        </w:rPr>
        <w:t xml:space="preserve">waves are evanescent and decay </w:t>
      </w:r>
      <w:r w:rsidRPr="00900192">
        <w:rPr>
          <w:rFonts w:ascii="Times New Roman" w:hAnsi="Times New Roman" w:cs="Times New Roman"/>
          <w:sz w:val="28"/>
          <w:szCs w:val="28"/>
          <w:lang w:val="en-US"/>
        </w:rPr>
        <w:t>exponentially away from the guide, as illustrated in Figure 12.2.2.  T</w:t>
      </w:r>
      <w:r w:rsidR="00F47EE2" w:rsidRPr="00900192">
        <w:rPr>
          <w:rFonts w:ascii="Times New Roman" w:hAnsi="Times New Roman" w:cs="Times New Roman"/>
          <w:sz w:val="28"/>
          <w:szCs w:val="28"/>
          <w:lang w:val="en-US"/>
        </w:rPr>
        <w:t xml:space="preserve">his figure portrays the fields </w:t>
      </w:r>
      <w:r w:rsidRPr="00900192">
        <w:rPr>
          <w:rFonts w:ascii="Times New Roman" w:hAnsi="Times New Roman" w:cs="Times New Roman"/>
          <w:sz w:val="28"/>
          <w:szCs w:val="28"/>
          <w:lang w:val="en-US"/>
        </w:rPr>
        <w:t xml:space="preserve">inside and outside the lower half of a dielectric slab having ε &gt; </w:t>
      </w:r>
      <w:proofErr w:type="spellStart"/>
      <w:proofErr w:type="gramStart"/>
      <w:r w:rsidRPr="00900192">
        <w:rPr>
          <w:rFonts w:ascii="Times New Roman" w:hAnsi="Times New Roman" w:cs="Times New Roman"/>
          <w:sz w:val="28"/>
          <w:szCs w:val="28"/>
          <w:lang w:val="en-US"/>
        </w:rPr>
        <w:t>εo</w:t>
      </w:r>
      <w:proofErr w:type="spellEnd"/>
      <w:proofErr w:type="gramEnd"/>
      <w:r w:rsidRPr="00900192">
        <w:rPr>
          <w:rFonts w:ascii="Times New Roman" w:hAnsi="Times New Roman" w:cs="Times New Roman"/>
          <w:sz w:val="28"/>
          <w:szCs w:val="28"/>
          <w:lang w:val="en-US"/>
        </w:rPr>
        <w:t>; th</w:t>
      </w:r>
      <w:r w:rsidR="00F47EE2" w:rsidRPr="00900192">
        <w:rPr>
          <w:rFonts w:ascii="Times New Roman" w:hAnsi="Times New Roman" w:cs="Times New Roman"/>
          <w:sz w:val="28"/>
          <w:szCs w:val="28"/>
          <w:lang w:val="en-US"/>
        </w:rPr>
        <w:t xml:space="preserve">e lower boundary is at x = 0.  </w:t>
      </w:r>
      <w:r w:rsidRPr="00900192">
        <w:rPr>
          <w:rFonts w:ascii="Times New Roman" w:hAnsi="Times New Roman" w:cs="Times New Roman"/>
          <w:sz w:val="28"/>
          <w:szCs w:val="28"/>
          <w:lang w:val="en-US"/>
        </w:rPr>
        <w:t>The figure suggests two possible positions for the upper slab boun</w:t>
      </w:r>
      <w:r w:rsidR="00F47EE2" w:rsidRPr="00900192">
        <w:rPr>
          <w:rFonts w:ascii="Times New Roman" w:hAnsi="Times New Roman" w:cs="Times New Roman"/>
          <w:sz w:val="28"/>
          <w:szCs w:val="28"/>
          <w:lang w:val="en-US"/>
        </w:rPr>
        <w:t xml:space="preserve">dary that satisfy the boundary </w:t>
      </w:r>
      <w:r w:rsidRPr="00900192">
        <w:rPr>
          <w:rFonts w:ascii="Times New Roman" w:hAnsi="Times New Roman" w:cs="Times New Roman"/>
          <w:sz w:val="28"/>
          <w:szCs w:val="28"/>
          <w:lang w:val="en-US"/>
        </w:rPr>
        <w:t>conditions for the TE1 and TE2 modes.  Note that the TE1 mode wav</w:t>
      </w:r>
      <w:r w:rsidR="00F47EE2" w:rsidRPr="00900192">
        <w:rPr>
          <w:rFonts w:ascii="Times New Roman" w:hAnsi="Times New Roman" w:cs="Times New Roman"/>
          <w:sz w:val="28"/>
          <w:szCs w:val="28"/>
          <w:lang w:val="en-US"/>
        </w:rPr>
        <w:t xml:space="preserve">eguide can be arbitrarily thin </w:t>
      </w:r>
      <w:r w:rsidRPr="00900192">
        <w:rPr>
          <w:rFonts w:ascii="Times New Roman" w:hAnsi="Times New Roman" w:cs="Times New Roman"/>
          <w:sz w:val="28"/>
          <w:szCs w:val="28"/>
          <w:lang w:val="en-US"/>
        </w:rPr>
        <w:t xml:space="preserve">relative to λ and still satisfy the boundary conditions.  The field </w:t>
      </w:r>
      <w:r w:rsidR="00F47EE2" w:rsidRPr="00900192">
        <w:rPr>
          <w:rFonts w:ascii="Times New Roman" w:hAnsi="Times New Roman" w:cs="Times New Roman"/>
          <w:sz w:val="28"/>
          <w:szCs w:val="28"/>
          <w:lang w:val="en-US"/>
        </w:rPr>
        <w:t xml:space="preserve">configurations above the upper </w:t>
      </w:r>
      <w:r w:rsidRPr="00900192">
        <w:rPr>
          <w:rFonts w:ascii="Times New Roman" w:hAnsi="Times New Roman" w:cs="Times New Roman"/>
          <w:sz w:val="28"/>
          <w:szCs w:val="28"/>
          <w:lang w:val="en-US"/>
        </w:rPr>
        <w:t>boundary mirror the fields below the lower boundary, but ar</w:t>
      </w:r>
      <w:r w:rsidR="00F47EE2" w:rsidRPr="00900192">
        <w:rPr>
          <w:rFonts w:ascii="Times New Roman" w:hAnsi="Times New Roman" w:cs="Times New Roman"/>
          <w:sz w:val="28"/>
          <w:szCs w:val="28"/>
          <w:lang w:val="en-US"/>
        </w:rPr>
        <w:t xml:space="preserve">e not illustrated here.  These </w:t>
      </w:r>
      <w:r w:rsidRPr="00900192">
        <w:rPr>
          <w:rFonts w:ascii="Times New Roman" w:hAnsi="Times New Roman" w:cs="Times New Roman"/>
          <w:sz w:val="28"/>
          <w:szCs w:val="28"/>
          <w:lang w:val="en-US"/>
        </w:rPr>
        <w:t xml:space="preserve">waveguide modes are designated </w:t>
      </w:r>
      <w:proofErr w:type="spellStart"/>
      <w:r w:rsidRPr="00900192">
        <w:rPr>
          <w:rFonts w:ascii="Times New Roman" w:hAnsi="Times New Roman" w:cs="Times New Roman"/>
          <w:sz w:val="28"/>
          <w:szCs w:val="28"/>
          <w:lang w:val="en-US"/>
        </w:rPr>
        <w:t>TEn</w:t>
      </w:r>
      <w:proofErr w:type="spellEnd"/>
      <w:r w:rsidRPr="00900192">
        <w:rPr>
          <w:rFonts w:ascii="Times New Roman" w:hAnsi="Times New Roman" w:cs="Times New Roman"/>
          <w:sz w:val="28"/>
          <w:szCs w:val="28"/>
          <w:lang w:val="en-US"/>
        </w:rPr>
        <w:t xml:space="preserve"> because the electric field is on</w:t>
      </w:r>
      <w:r w:rsidR="00F47EE2" w:rsidRPr="00900192">
        <w:rPr>
          <w:rFonts w:ascii="Times New Roman" w:hAnsi="Times New Roman" w:cs="Times New Roman"/>
          <w:sz w:val="28"/>
          <w:szCs w:val="28"/>
          <w:lang w:val="en-US"/>
        </w:rPr>
        <w:t xml:space="preserve">ly transverse to the direction </w:t>
      </w:r>
      <w:r w:rsidRPr="00900192">
        <w:rPr>
          <w:rFonts w:ascii="Times New Roman" w:hAnsi="Times New Roman" w:cs="Times New Roman"/>
          <w:sz w:val="28"/>
          <w:szCs w:val="28"/>
          <w:lang w:val="en-US"/>
        </w:rPr>
        <w:t>of propagation, and there is part of n half-wavelengths within t</w:t>
      </w:r>
      <w:r w:rsidR="00F47EE2" w:rsidRPr="00900192">
        <w:rPr>
          <w:rFonts w:ascii="Times New Roman" w:hAnsi="Times New Roman" w:cs="Times New Roman"/>
          <w:sz w:val="28"/>
          <w:szCs w:val="28"/>
          <w:lang w:val="en-US"/>
        </w:rPr>
        <w:t xml:space="preserve">he slab.  The orthogonal modes </w:t>
      </w:r>
      <w:r w:rsidRPr="00900192">
        <w:rPr>
          <w:rFonts w:ascii="Times New Roman" w:hAnsi="Times New Roman" w:cs="Times New Roman"/>
          <w:sz w:val="28"/>
          <w:szCs w:val="28"/>
          <w:lang w:val="en-US"/>
        </w:rPr>
        <w:t>(not illustrated) are designa</w:t>
      </w:r>
      <w:r w:rsidR="00F47EE2" w:rsidRPr="00900192">
        <w:rPr>
          <w:rFonts w:ascii="Times New Roman" w:hAnsi="Times New Roman" w:cs="Times New Roman"/>
          <w:sz w:val="28"/>
          <w:szCs w:val="28"/>
          <w:lang w:val="en-US"/>
        </w:rPr>
        <w:t xml:space="preserve">ted </w:t>
      </w:r>
      <w:proofErr w:type="spellStart"/>
      <w:r w:rsidR="00F47EE2" w:rsidRPr="00900192">
        <w:rPr>
          <w:rFonts w:ascii="Times New Roman" w:hAnsi="Times New Roman" w:cs="Times New Roman"/>
          <w:sz w:val="28"/>
          <w:szCs w:val="28"/>
          <w:lang w:val="en-US"/>
        </w:rPr>
        <w:t>TMn</w:t>
      </w:r>
      <w:proofErr w:type="spellEnd"/>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Note that the TE1 mode can be trapped and propagate at all fr</w:t>
      </w:r>
      <w:r w:rsidR="00F47EE2" w:rsidRPr="00900192">
        <w:rPr>
          <w:rFonts w:ascii="Times New Roman" w:hAnsi="Times New Roman" w:cs="Times New Roman"/>
          <w:sz w:val="28"/>
          <w:szCs w:val="28"/>
          <w:lang w:val="en-US"/>
        </w:rPr>
        <w:t xml:space="preserve">equencies, from nearly zero to </w:t>
      </w:r>
      <w:r w:rsidRPr="00900192">
        <w:rPr>
          <w:rFonts w:ascii="Times New Roman" w:hAnsi="Times New Roman" w:cs="Times New Roman"/>
          <w:sz w:val="28"/>
          <w:szCs w:val="28"/>
          <w:lang w:val="en-US"/>
        </w:rPr>
        <w:t>infinity.  At low frequencies the waves guided by the slab have sm</w:t>
      </w:r>
      <w:r w:rsidR="00F47EE2" w:rsidRPr="00900192">
        <w:rPr>
          <w:rFonts w:ascii="Times New Roman" w:hAnsi="Times New Roman" w:cs="Times New Roman"/>
          <w:sz w:val="28"/>
          <w:szCs w:val="28"/>
          <w:lang w:val="en-US"/>
        </w:rPr>
        <w:t xml:space="preserve">all values of α and </w:t>
      </w:r>
      <w:r w:rsidR="00F47EE2" w:rsidRPr="00900192">
        <w:rPr>
          <w:rFonts w:ascii="Times New Roman" w:hAnsi="Times New Roman" w:cs="Times New Roman"/>
          <w:sz w:val="28"/>
          <w:szCs w:val="28"/>
          <w:lang w:val="en-US"/>
        </w:rPr>
        <w:lastRenderedPageBreak/>
        <w:t xml:space="preserve">decay very </w:t>
      </w:r>
      <w:r w:rsidRPr="00900192">
        <w:rPr>
          <w:rFonts w:ascii="Times New Roman" w:hAnsi="Times New Roman" w:cs="Times New Roman"/>
          <w:sz w:val="28"/>
          <w:szCs w:val="28"/>
          <w:lang w:val="en-US"/>
        </w:rPr>
        <w:t xml:space="preserve">slowly away from the slab so that most of the energy is actually </w:t>
      </w:r>
      <w:r w:rsidR="00F47EE2" w:rsidRPr="00900192">
        <w:rPr>
          <w:rFonts w:ascii="Times New Roman" w:hAnsi="Times New Roman" w:cs="Times New Roman"/>
          <w:sz w:val="28"/>
          <w:szCs w:val="28"/>
          <w:lang w:val="en-US"/>
        </w:rPr>
        <w:t xml:space="preserve">propagating in the z direction </w:t>
      </w:r>
      <w:r w:rsidRPr="00900192">
        <w:rPr>
          <w:rFonts w:ascii="Times New Roman" w:hAnsi="Times New Roman" w:cs="Times New Roman"/>
          <w:sz w:val="28"/>
          <w:szCs w:val="28"/>
          <w:lang w:val="en-US"/>
        </w:rPr>
        <w:t>outside the slab rather than inside.  The value of α can be f</w:t>
      </w:r>
      <w:r w:rsidR="00F47EE2" w:rsidRPr="00900192">
        <w:rPr>
          <w:rFonts w:ascii="Times New Roman" w:hAnsi="Times New Roman" w:cs="Times New Roman"/>
          <w:sz w:val="28"/>
          <w:szCs w:val="28"/>
          <w:lang w:val="en-US"/>
        </w:rPr>
        <w:t xml:space="preserve">ound from (12.2.12), and it </w:t>
      </w:r>
      <w:r w:rsidRPr="00900192">
        <w:rPr>
          <w:rFonts w:ascii="Times New Roman" w:hAnsi="Times New Roman" w:cs="Times New Roman"/>
          <w:sz w:val="28"/>
          <w:szCs w:val="28"/>
          <w:lang w:val="en-US"/>
        </w:rPr>
        <w:t>approaches zero as</w:t>
      </w:r>
      <w:r w:rsidR="00F47EE2" w:rsidRPr="00900192">
        <w:rPr>
          <w:rFonts w:ascii="Times New Roman" w:hAnsi="Times New Roman" w:cs="Times New Roman"/>
          <w:sz w:val="28"/>
          <w:szCs w:val="28"/>
          <w:lang w:val="en-US"/>
        </w:rPr>
        <w:t xml:space="preserve"> both </w:t>
      </w:r>
      <w:proofErr w:type="spellStart"/>
      <w:r w:rsidR="00F47EE2" w:rsidRPr="00900192">
        <w:rPr>
          <w:rFonts w:ascii="Times New Roman" w:hAnsi="Times New Roman" w:cs="Times New Roman"/>
          <w:sz w:val="28"/>
          <w:szCs w:val="28"/>
          <w:lang w:val="en-US"/>
        </w:rPr>
        <w:t>kxd</w:t>
      </w:r>
      <w:proofErr w:type="spellEnd"/>
      <w:r w:rsidR="00F47EE2" w:rsidRPr="00900192">
        <w:rPr>
          <w:rFonts w:ascii="Times New Roman" w:hAnsi="Times New Roman" w:cs="Times New Roman"/>
          <w:sz w:val="28"/>
          <w:szCs w:val="28"/>
          <w:lang w:val="en-US"/>
        </w:rPr>
        <w:t xml:space="preserve"> and ω approach zero. </w:t>
      </w:r>
      <w:r w:rsidRPr="00900192">
        <w:rPr>
          <w:rFonts w:ascii="Times New Roman" w:hAnsi="Times New Roman" w:cs="Times New Roman"/>
          <w:sz w:val="28"/>
          <w:szCs w:val="28"/>
          <w:lang w:val="en-US"/>
        </w:rPr>
        <w:t>The T E3 mode cannot propagate near zero frequency howev</w:t>
      </w:r>
      <w:r w:rsidR="00F47EE2" w:rsidRPr="00900192">
        <w:rPr>
          <w:rFonts w:ascii="Times New Roman" w:hAnsi="Times New Roman" w:cs="Times New Roman"/>
          <w:sz w:val="28"/>
          <w:szCs w:val="28"/>
          <w:lang w:val="en-US"/>
        </w:rPr>
        <w:t xml:space="preserve">er.  Its cutoff frequency ωTE3 occurs when </w:t>
      </w:r>
      <w:proofErr w:type="spellStart"/>
      <w:r w:rsidR="00F47EE2" w:rsidRPr="00900192">
        <w:rPr>
          <w:rFonts w:ascii="Times New Roman" w:hAnsi="Times New Roman" w:cs="Times New Roman"/>
          <w:sz w:val="28"/>
          <w:szCs w:val="28"/>
          <w:lang w:val="en-US"/>
        </w:rPr>
        <w:t>kxd</w:t>
      </w:r>
      <w:proofErr w:type="spellEnd"/>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π, as suggested by Figure 12.2.3; ωTE3 can be determined by solving (1</w:t>
      </w:r>
      <w:r w:rsidR="00F47EE2" w:rsidRPr="00900192">
        <w:rPr>
          <w:rFonts w:ascii="Times New Roman" w:hAnsi="Times New Roman" w:cs="Times New Roman"/>
          <w:sz w:val="28"/>
          <w:szCs w:val="28"/>
          <w:lang w:val="en-US"/>
        </w:rPr>
        <w:t xml:space="preserve">2.2.12) </w:t>
      </w:r>
      <w:r w:rsidRPr="00900192">
        <w:rPr>
          <w:rFonts w:ascii="Times New Roman" w:hAnsi="Times New Roman" w:cs="Times New Roman"/>
          <w:sz w:val="28"/>
          <w:szCs w:val="28"/>
          <w:lang w:val="en-US"/>
        </w:rPr>
        <w:t>for this case.  This and all higher modes cannot be trapped at lo</w:t>
      </w:r>
      <w:r w:rsidR="00F47EE2" w:rsidRPr="00900192">
        <w:rPr>
          <w:rFonts w:ascii="Times New Roman" w:hAnsi="Times New Roman" w:cs="Times New Roman"/>
          <w:sz w:val="28"/>
          <w:szCs w:val="28"/>
          <w:lang w:val="en-US"/>
        </w:rPr>
        <w:t xml:space="preserve">w frequencies because then the </w:t>
      </w:r>
      <w:r w:rsidRPr="00900192">
        <w:rPr>
          <w:rFonts w:ascii="Times New Roman" w:hAnsi="Times New Roman" w:cs="Times New Roman"/>
          <w:sz w:val="28"/>
          <w:szCs w:val="28"/>
          <w:lang w:val="en-US"/>
        </w:rPr>
        <w:t>plane waves that comprise them impact the slab wall at angles bey</w:t>
      </w:r>
      <w:r w:rsidR="00F47EE2" w:rsidRPr="00900192">
        <w:rPr>
          <w:rFonts w:ascii="Times New Roman" w:hAnsi="Times New Roman" w:cs="Times New Roman"/>
          <w:sz w:val="28"/>
          <w:szCs w:val="28"/>
          <w:lang w:val="en-US"/>
        </w:rPr>
        <w:t xml:space="preserve">ond </w:t>
      </w:r>
      <w:proofErr w:type="spellStart"/>
      <w:r w:rsidR="00F47EE2" w:rsidRPr="00900192">
        <w:rPr>
          <w:rFonts w:ascii="Times New Roman" w:hAnsi="Times New Roman" w:cs="Times New Roman"/>
          <w:sz w:val="28"/>
          <w:szCs w:val="28"/>
          <w:lang w:val="en-US"/>
        </w:rPr>
        <w:t>θc</w:t>
      </w:r>
      <w:proofErr w:type="spellEnd"/>
      <w:r w:rsidR="00F47EE2" w:rsidRPr="00900192">
        <w:rPr>
          <w:rFonts w:ascii="Times New Roman" w:hAnsi="Times New Roman" w:cs="Times New Roman"/>
          <w:sz w:val="28"/>
          <w:szCs w:val="28"/>
          <w:lang w:val="en-US"/>
        </w:rPr>
        <w:t xml:space="preserve"> that permit escape.  As </w:t>
      </w:r>
      <w:r w:rsidRPr="00900192">
        <w:rPr>
          <w:rFonts w:ascii="Times New Roman" w:hAnsi="Times New Roman" w:cs="Times New Roman"/>
          <w:sz w:val="28"/>
          <w:szCs w:val="28"/>
          <w:lang w:val="en-US"/>
        </w:rPr>
        <w:t>ω increases, more modes can propagate.  Figures 12.2.2 and 12.2</w:t>
      </w:r>
      <w:r w:rsidR="00F47EE2" w:rsidRPr="00900192">
        <w:rPr>
          <w:rFonts w:ascii="Times New Roman" w:hAnsi="Times New Roman" w:cs="Times New Roman"/>
          <w:sz w:val="28"/>
          <w:szCs w:val="28"/>
          <w:lang w:val="en-US"/>
        </w:rPr>
        <w:t xml:space="preserve">.1(b) illustrate symmetric TE1 </w:t>
      </w:r>
      <w:r w:rsidRPr="00900192">
        <w:rPr>
          <w:rFonts w:ascii="Times New Roman" w:hAnsi="Times New Roman" w:cs="Times New Roman"/>
          <w:sz w:val="28"/>
          <w:szCs w:val="28"/>
          <w:lang w:val="en-US"/>
        </w:rPr>
        <w:t>and TE3 modes, and the antisymmetric TE2 mode.  Similar figur</w:t>
      </w:r>
      <w:r w:rsidR="00F47EE2" w:rsidRPr="00900192">
        <w:rPr>
          <w:rFonts w:ascii="Times New Roman" w:hAnsi="Times New Roman" w:cs="Times New Roman"/>
          <w:sz w:val="28"/>
          <w:szCs w:val="28"/>
          <w:lang w:val="en-US"/>
        </w:rPr>
        <w:t xml:space="preserve">es could be constructed for TM modes. </w:t>
      </w:r>
      <w:r w:rsidRPr="00900192">
        <w:rPr>
          <w:rFonts w:ascii="Times New Roman" w:hAnsi="Times New Roman" w:cs="Times New Roman"/>
          <w:sz w:val="28"/>
          <w:szCs w:val="28"/>
          <w:lang w:val="en-US"/>
        </w:rPr>
        <w:t>These solutions for dielectric-slab waveguides are similar to the</w:t>
      </w:r>
      <w:r w:rsidR="00F47EE2" w:rsidRPr="00900192">
        <w:rPr>
          <w:rFonts w:ascii="Times New Roman" w:hAnsi="Times New Roman" w:cs="Times New Roman"/>
          <w:sz w:val="28"/>
          <w:szCs w:val="28"/>
          <w:lang w:val="en-US"/>
        </w:rPr>
        <w:t xml:space="preserve"> solutions for optical fibers, </w:t>
      </w:r>
      <w:r w:rsidRPr="00900192">
        <w:rPr>
          <w:rFonts w:ascii="Times New Roman" w:hAnsi="Times New Roman" w:cs="Times New Roman"/>
          <w:sz w:val="28"/>
          <w:szCs w:val="28"/>
          <w:lang w:val="en-US"/>
        </w:rPr>
        <w:t xml:space="preserve">which instead take the form of Bessel functions because of their </w:t>
      </w:r>
      <w:r w:rsidR="00F47EE2" w:rsidRPr="00900192">
        <w:rPr>
          <w:rFonts w:ascii="Times New Roman" w:hAnsi="Times New Roman" w:cs="Times New Roman"/>
          <w:sz w:val="28"/>
          <w:szCs w:val="28"/>
          <w:lang w:val="en-US"/>
        </w:rPr>
        <w:t xml:space="preserve">cylindrical geometry.  In both </w:t>
      </w:r>
      <w:r w:rsidRPr="00900192">
        <w:rPr>
          <w:rFonts w:ascii="Times New Roman" w:hAnsi="Times New Roman" w:cs="Times New Roman"/>
          <w:sz w:val="28"/>
          <w:szCs w:val="28"/>
          <w:lang w:val="en-US"/>
        </w:rPr>
        <w:t>cases we have lateral standing waves propagating inside an</w:t>
      </w:r>
      <w:r w:rsidR="00F47EE2" w:rsidRPr="00900192">
        <w:rPr>
          <w:rFonts w:ascii="Times New Roman" w:hAnsi="Times New Roman" w:cs="Times New Roman"/>
          <w:sz w:val="28"/>
          <w:szCs w:val="28"/>
          <w:lang w:val="en-US"/>
        </w:rPr>
        <w:t xml:space="preserve">d evanescent waves propagating outside. 12.2.2 Optical f </w:t>
      </w:r>
      <w:proofErr w:type="spellStart"/>
      <w:r w:rsidR="00F47EE2" w:rsidRPr="00900192">
        <w:rPr>
          <w:rFonts w:ascii="Times New Roman" w:hAnsi="Times New Roman" w:cs="Times New Roman"/>
          <w:sz w:val="28"/>
          <w:szCs w:val="28"/>
          <w:lang w:val="en-US"/>
        </w:rPr>
        <w:t>ibers</w:t>
      </w:r>
      <w:proofErr w:type="spellEnd"/>
      <w:r w:rsidR="00F47EE2" w:rsidRPr="00900192">
        <w:rPr>
          <w:rFonts w:ascii="Times New Roman" w:hAnsi="Times New Roman" w:cs="Times New Roman"/>
          <w:sz w:val="28"/>
          <w:szCs w:val="28"/>
          <w:lang w:val="en-US"/>
        </w:rPr>
        <w:t xml:space="preserve"> </w:t>
      </w:r>
      <w:proofErr w:type="gramStart"/>
      <w:r w:rsidRPr="00900192">
        <w:rPr>
          <w:rFonts w:ascii="Times New Roman" w:hAnsi="Times New Roman" w:cs="Times New Roman"/>
          <w:sz w:val="28"/>
          <w:szCs w:val="28"/>
          <w:lang w:val="en-US"/>
        </w:rPr>
        <w:t>An</w:t>
      </w:r>
      <w:proofErr w:type="gramEnd"/>
      <w:r w:rsidRPr="00900192">
        <w:rPr>
          <w:rFonts w:ascii="Times New Roman" w:hAnsi="Times New Roman" w:cs="Times New Roman"/>
          <w:sz w:val="28"/>
          <w:szCs w:val="28"/>
          <w:lang w:val="en-US"/>
        </w:rPr>
        <w:t xml:space="preserve"> optical fiber is generally a very long solid glass wire that tra</w:t>
      </w:r>
      <w:r w:rsidR="00F47EE2" w:rsidRPr="00900192">
        <w:rPr>
          <w:rFonts w:ascii="Times New Roman" w:hAnsi="Times New Roman" w:cs="Times New Roman"/>
          <w:sz w:val="28"/>
          <w:szCs w:val="28"/>
          <w:lang w:val="en-US"/>
        </w:rPr>
        <w:t xml:space="preserve">ps </w:t>
      </w:r>
      <w:proofErr w:type="spellStart"/>
      <w:r w:rsidR="00F47EE2" w:rsidRPr="00900192">
        <w:rPr>
          <w:rFonts w:ascii="Times New Roman" w:hAnsi="Times New Roman" w:cs="Times New Roman"/>
          <w:sz w:val="28"/>
          <w:szCs w:val="28"/>
          <w:lang w:val="en-US"/>
        </w:rPr>
        <w:t>lightwaves</w:t>
      </w:r>
      <w:proofErr w:type="spellEnd"/>
      <w:r w:rsidR="00F47EE2" w:rsidRPr="00900192">
        <w:rPr>
          <w:rFonts w:ascii="Times New Roman" w:hAnsi="Times New Roman" w:cs="Times New Roman"/>
          <w:sz w:val="28"/>
          <w:szCs w:val="28"/>
          <w:lang w:val="en-US"/>
        </w:rPr>
        <w:t xml:space="preserve"> inside as do the </w:t>
      </w:r>
      <w:r w:rsidRPr="00900192">
        <w:rPr>
          <w:rFonts w:ascii="Times New Roman" w:hAnsi="Times New Roman" w:cs="Times New Roman"/>
          <w:sz w:val="28"/>
          <w:szCs w:val="28"/>
          <w:lang w:val="en-US"/>
        </w:rPr>
        <w:t>dielectric slab waveguides described in Section 12.2.1.  Fiber length</w:t>
      </w:r>
      <w:r w:rsidR="00F47EE2" w:rsidRPr="00900192">
        <w:rPr>
          <w:rFonts w:ascii="Times New Roman" w:hAnsi="Times New Roman" w:cs="Times New Roman"/>
          <w:sz w:val="28"/>
          <w:szCs w:val="28"/>
          <w:lang w:val="en-US"/>
        </w:rPr>
        <w:t xml:space="preserve">s can be tens of kilometers or </w:t>
      </w:r>
      <w:r w:rsidRPr="00900192">
        <w:rPr>
          <w:rFonts w:ascii="Times New Roman" w:hAnsi="Times New Roman" w:cs="Times New Roman"/>
          <w:sz w:val="28"/>
          <w:szCs w:val="28"/>
          <w:lang w:val="en-US"/>
        </w:rPr>
        <w:t xml:space="preserve">more.  Because the fiber geometry is cylindrical, the electric </w:t>
      </w:r>
      <w:r w:rsidR="00F47EE2" w:rsidRPr="00900192">
        <w:rPr>
          <w:rFonts w:ascii="Times New Roman" w:hAnsi="Times New Roman" w:cs="Times New Roman"/>
          <w:sz w:val="28"/>
          <w:szCs w:val="28"/>
          <w:lang w:val="en-US"/>
        </w:rPr>
        <w:t xml:space="preserve">and magnetic fields inside and </w:t>
      </w:r>
      <w:r w:rsidRPr="00900192">
        <w:rPr>
          <w:rFonts w:ascii="Times New Roman" w:hAnsi="Times New Roman" w:cs="Times New Roman"/>
          <w:sz w:val="28"/>
          <w:szCs w:val="28"/>
          <w:lang w:val="en-US"/>
        </w:rPr>
        <w:t xml:space="preserve">outside the fiber are characterized by Bessel functions, which </w:t>
      </w:r>
      <w:r w:rsidR="00F47EE2" w:rsidRPr="00900192">
        <w:rPr>
          <w:rFonts w:ascii="Times New Roman" w:hAnsi="Times New Roman" w:cs="Times New Roman"/>
          <w:sz w:val="28"/>
          <w:szCs w:val="28"/>
          <w:lang w:val="en-US"/>
        </w:rPr>
        <w:t xml:space="preserve">we do not address here.  These </w:t>
      </w:r>
      <w:r w:rsidRPr="00900192">
        <w:rPr>
          <w:rFonts w:ascii="Times New Roman" w:hAnsi="Times New Roman" w:cs="Times New Roman"/>
          <w:sz w:val="28"/>
          <w:szCs w:val="28"/>
          <w:lang w:val="en-US"/>
        </w:rPr>
        <w:t>propagating electromagnetic fields exhibit lateral stand</w:t>
      </w:r>
      <w:r w:rsidR="00F47EE2" w:rsidRPr="00900192">
        <w:rPr>
          <w:rFonts w:ascii="Times New Roman" w:hAnsi="Times New Roman" w:cs="Times New Roman"/>
          <w:sz w:val="28"/>
          <w:szCs w:val="28"/>
          <w:lang w:val="en-US"/>
        </w:rPr>
        <w:t xml:space="preserve">ing waves inside the fiber and </w:t>
      </w:r>
      <w:r w:rsidRPr="00900192">
        <w:rPr>
          <w:rFonts w:ascii="Times New Roman" w:hAnsi="Times New Roman" w:cs="Times New Roman"/>
          <w:sz w:val="28"/>
          <w:szCs w:val="28"/>
          <w:lang w:val="en-US"/>
        </w:rPr>
        <w:t>evanescence outside.  To minimize loss the fiber core is usually overlaid with a low-</w:t>
      </w:r>
      <w:r w:rsidR="00F47EE2" w:rsidRPr="00900192">
        <w:rPr>
          <w:rFonts w:ascii="Times New Roman" w:hAnsi="Times New Roman" w:cs="Times New Roman"/>
          <w:sz w:val="28"/>
          <w:szCs w:val="28"/>
          <w:lang w:val="en-US"/>
        </w:rPr>
        <w:t xml:space="preserve">permittivity </w:t>
      </w:r>
      <w:r w:rsidRPr="00900192">
        <w:rPr>
          <w:rFonts w:ascii="Times New Roman" w:hAnsi="Times New Roman" w:cs="Times New Roman"/>
          <w:sz w:val="28"/>
          <w:szCs w:val="28"/>
          <w:lang w:val="en-US"/>
        </w:rPr>
        <w:t>glass cladding so that the evanescent decay also</w:t>
      </w:r>
      <w:r w:rsidR="00F47EE2" w:rsidRPr="00900192">
        <w:rPr>
          <w:rFonts w:ascii="Times New Roman" w:hAnsi="Times New Roman" w:cs="Times New Roman"/>
          <w:sz w:val="28"/>
          <w:szCs w:val="28"/>
          <w:lang w:val="en-US"/>
        </w:rPr>
        <w:t xml:space="preserve"> occurs within low-loss glass. </w:t>
      </w:r>
      <w:r w:rsidRPr="00900192">
        <w:rPr>
          <w:rFonts w:ascii="Times New Roman" w:hAnsi="Times New Roman" w:cs="Times New Roman"/>
          <w:sz w:val="28"/>
          <w:szCs w:val="28"/>
          <w:lang w:val="en-US"/>
        </w:rPr>
        <w:t>A typical glass optical fiber transmission line is perhaps 125 microns in diameter with a high-permittivity glass core having diameter ~6 microns.  The core perm</w:t>
      </w:r>
      <w:r w:rsidR="00F47EE2" w:rsidRPr="00900192">
        <w:rPr>
          <w:rFonts w:ascii="Times New Roman" w:hAnsi="Times New Roman" w:cs="Times New Roman"/>
          <w:sz w:val="28"/>
          <w:szCs w:val="28"/>
          <w:lang w:val="en-US"/>
        </w:rPr>
        <w:t xml:space="preserve">ittivity ε + </w:t>
      </w:r>
      <w:proofErr w:type="spellStart"/>
      <w:r w:rsidR="00F47EE2" w:rsidRPr="00900192">
        <w:rPr>
          <w:rFonts w:ascii="Times New Roman" w:hAnsi="Times New Roman" w:cs="Times New Roman"/>
          <w:sz w:val="28"/>
          <w:szCs w:val="28"/>
          <w:lang w:val="en-US"/>
        </w:rPr>
        <w:t>Δε</w:t>
      </w:r>
      <w:proofErr w:type="spellEnd"/>
      <w:r w:rsidR="00F47EE2" w:rsidRPr="00900192">
        <w:rPr>
          <w:rFonts w:ascii="Times New Roman" w:hAnsi="Times New Roman" w:cs="Times New Roman"/>
          <w:sz w:val="28"/>
          <w:szCs w:val="28"/>
          <w:lang w:val="en-US"/>
        </w:rPr>
        <w:t xml:space="preserve"> is </w:t>
      </w:r>
      <w:r w:rsidRPr="00900192">
        <w:rPr>
          <w:rFonts w:ascii="Times New Roman" w:hAnsi="Times New Roman" w:cs="Times New Roman"/>
          <w:sz w:val="28"/>
          <w:szCs w:val="28"/>
          <w:lang w:val="en-US"/>
        </w:rPr>
        <w:t xml:space="preserve">typically ~2 percent greater than that of the </w:t>
      </w:r>
      <w:proofErr w:type="gramStart"/>
      <w:r w:rsidRPr="00900192">
        <w:rPr>
          <w:rFonts w:ascii="Times New Roman" w:hAnsi="Times New Roman" w:cs="Times New Roman"/>
          <w:sz w:val="28"/>
          <w:szCs w:val="28"/>
          <w:lang w:val="en-US"/>
        </w:rPr>
        <w:t>cladding  (</w:t>
      </w:r>
      <w:proofErr w:type="gramEnd"/>
      <w:r w:rsidRPr="00900192">
        <w:rPr>
          <w:rFonts w:ascii="Times New Roman" w:hAnsi="Times New Roman" w:cs="Times New Roman"/>
          <w:sz w:val="28"/>
          <w:szCs w:val="28"/>
          <w:lang w:val="en-US"/>
        </w:rPr>
        <w:t xml:space="preserve">ε).  If </w:t>
      </w:r>
      <w:r w:rsidR="00F47EE2" w:rsidRPr="00900192">
        <w:rPr>
          <w:rFonts w:ascii="Times New Roman" w:hAnsi="Times New Roman" w:cs="Times New Roman"/>
          <w:sz w:val="28"/>
          <w:szCs w:val="28"/>
          <w:lang w:val="en-US"/>
        </w:rPr>
        <w:t xml:space="preserve">the </w:t>
      </w:r>
      <w:proofErr w:type="spellStart"/>
      <w:r w:rsidR="00F47EE2" w:rsidRPr="00900192">
        <w:rPr>
          <w:rFonts w:ascii="Times New Roman" w:hAnsi="Times New Roman" w:cs="Times New Roman"/>
          <w:sz w:val="28"/>
          <w:szCs w:val="28"/>
          <w:lang w:val="en-US"/>
        </w:rPr>
        <w:t>lightwaves</w:t>
      </w:r>
      <w:proofErr w:type="spellEnd"/>
      <w:r w:rsidR="00F47EE2" w:rsidRPr="00900192">
        <w:rPr>
          <w:rFonts w:ascii="Times New Roman" w:hAnsi="Times New Roman" w:cs="Times New Roman"/>
          <w:sz w:val="28"/>
          <w:szCs w:val="28"/>
          <w:lang w:val="en-US"/>
        </w:rPr>
        <w:t xml:space="preserve"> within the core </w:t>
      </w:r>
      <w:r w:rsidRPr="00900192">
        <w:rPr>
          <w:rFonts w:ascii="Times New Roman" w:hAnsi="Times New Roman" w:cs="Times New Roman"/>
          <w:sz w:val="28"/>
          <w:szCs w:val="28"/>
          <w:lang w:val="en-US"/>
        </w:rPr>
        <w:t xml:space="preserve">impact the cladding beyond the critical angle </w:t>
      </w:r>
      <w:proofErr w:type="spellStart"/>
      <w:r w:rsidRPr="00900192">
        <w:rPr>
          <w:rFonts w:ascii="Times New Roman" w:hAnsi="Times New Roman" w:cs="Times New Roman"/>
          <w:sz w:val="28"/>
          <w:szCs w:val="28"/>
          <w:lang w:val="en-US"/>
        </w:rPr>
        <w:t>θc</w:t>
      </w:r>
      <w:proofErr w:type="spellEnd"/>
      <w:r w:rsidRPr="00900192">
        <w:rPr>
          <w:rFonts w:ascii="Times New Roman" w:hAnsi="Times New Roman" w:cs="Times New Roman"/>
          <w:sz w:val="28"/>
          <w:szCs w:val="28"/>
          <w:lang w:val="en-US"/>
        </w:rPr>
        <w:t>, where</w:t>
      </w:r>
    </w:p>
    <w:p w:rsidR="0035656F" w:rsidRPr="00900192" w:rsidRDefault="0035656F" w:rsidP="00383E5F">
      <w:pPr>
        <w:pStyle w:val="Default"/>
        <w:jc w:val="both"/>
        <w:rPr>
          <w:sz w:val="28"/>
          <w:szCs w:val="28"/>
          <w:lang w:val="en-US"/>
        </w:rPr>
      </w:pPr>
    </w:p>
    <w:p w:rsidR="000F1E14" w:rsidRPr="00900192" w:rsidRDefault="000F1E14"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0F1E14" w:rsidRPr="00900192" w:rsidRDefault="000F1E14" w:rsidP="0035656F">
      <w:pPr>
        <w:numPr>
          <w:ilvl w:val="0"/>
          <w:numId w:val="9"/>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
          <w:iCs/>
          <w:sz w:val="28"/>
          <w:szCs w:val="28"/>
          <w:lang w:val="en-US" w:eastAsia="ru-RU"/>
        </w:rPr>
        <w:t xml:space="preserve"> </w:t>
      </w:r>
      <w:r w:rsidRPr="00900192">
        <w:rPr>
          <w:rFonts w:ascii="Times New Roman" w:eastAsia="Times New Roman" w:hAnsi="Times New Roman" w:cs="Times New Roman"/>
          <w:bCs/>
          <w:iCs/>
          <w:sz w:val="28"/>
          <w:szCs w:val="28"/>
          <w:lang w:val="en-US" w:eastAsia="ru-RU"/>
        </w:rPr>
        <w:t>Introduction to waves propagating at angles</w:t>
      </w:r>
    </w:p>
    <w:p w:rsidR="000F1E14" w:rsidRPr="00900192" w:rsidRDefault="000F1E14" w:rsidP="0035656F">
      <w:pPr>
        <w:numPr>
          <w:ilvl w:val="0"/>
          <w:numId w:val="9"/>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Waves at planar dielectric boundaries? </w:t>
      </w:r>
    </w:p>
    <w:p w:rsidR="000F1E14" w:rsidRPr="00900192" w:rsidRDefault="000F1E14" w:rsidP="0035656F">
      <w:pPr>
        <w:numPr>
          <w:ilvl w:val="0"/>
          <w:numId w:val="9"/>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0F1E14" w:rsidRPr="00900192" w:rsidRDefault="000F1E14" w:rsidP="0035656F">
      <w:pPr>
        <w:spacing w:after="0" w:line="240" w:lineRule="auto"/>
        <w:ind w:left="360"/>
        <w:jc w:val="both"/>
        <w:rPr>
          <w:rFonts w:ascii="Times New Roman" w:hAnsi="Times New Roman" w:cs="Times New Roman"/>
          <w:b/>
          <w:sz w:val="28"/>
          <w:szCs w:val="28"/>
          <w:lang w:val="en-US"/>
        </w:rPr>
      </w:pPr>
    </w:p>
    <w:p w:rsidR="00383E5F" w:rsidRPr="00900192" w:rsidRDefault="000F1E14" w:rsidP="00383E5F">
      <w:pPr>
        <w:spacing w:after="0" w:line="240" w:lineRule="auto"/>
        <w:ind w:left="360"/>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New words:</w:t>
      </w:r>
    </w:p>
    <w:p w:rsidR="00383E5F" w:rsidRPr="00900192" w:rsidRDefault="00383E5F" w:rsidP="00383E5F">
      <w:pPr>
        <w:spacing w:after="0" w:line="240" w:lineRule="auto"/>
        <w:ind w:left="360"/>
        <w:jc w:val="both"/>
        <w:rPr>
          <w:rFonts w:ascii="Times New Roman" w:hAnsi="Times New Roman" w:cs="Times New Roman"/>
          <w:b/>
          <w:sz w:val="28"/>
          <w:szCs w:val="28"/>
          <w:lang w:val="en-US"/>
        </w:rPr>
      </w:pPr>
    </w:p>
    <w:p w:rsidR="000F1E14" w:rsidRPr="00900192" w:rsidRDefault="000F1E14" w:rsidP="00383E5F">
      <w:pPr>
        <w:spacing w:after="0" w:line="240" w:lineRule="auto"/>
        <w:ind w:left="360"/>
        <w:jc w:val="both"/>
        <w:rPr>
          <w:rFonts w:ascii="Times New Roman" w:hAnsi="Times New Roman" w:cs="Times New Roman"/>
          <w:b/>
          <w:sz w:val="28"/>
          <w:szCs w:val="28"/>
          <w:lang w:val="en-US"/>
        </w:rPr>
      </w:pPr>
      <w:proofErr w:type="gramStart"/>
      <w:r w:rsidRPr="00900192">
        <w:rPr>
          <w:rFonts w:ascii="Times New Roman" w:eastAsia="Times New Roman" w:hAnsi="Times New Roman" w:cs="Times New Roman"/>
          <w:b/>
          <w:bCs/>
          <w:sz w:val="28"/>
          <w:szCs w:val="28"/>
          <w:lang w:val="en-US" w:eastAsia="ru-RU"/>
        </w:rPr>
        <w:t>Lecture 3.</w:t>
      </w:r>
      <w:proofErr w:type="gramEnd"/>
      <w:r w:rsidRPr="00900192">
        <w:rPr>
          <w:rFonts w:ascii="Times New Roman" w:eastAsia="Times New Roman" w:hAnsi="Times New Roman" w:cs="Times New Roman"/>
          <w:b/>
          <w:bCs/>
          <w:sz w:val="28"/>
          <w:szCs w:val="28"/>
          <w:lang w:val="en-US" w:eastAsia="ru-RU"/>
        </w:rPr>
        <w:t xml:space="preserve"> </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3.1. Waves incident upon good conductors</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3.2. Duality and TM waves at dielectric boundaries</w:t>
      </w:r>
    </w:p>
    <w:p w:rsidR="00494105" w:rsidRPr="00900192" w:rsidRDefault="00494105" w:rsidP="0035656F">
      <w:pPr>
        <w:spacing w:after="0" w:line="240" w:lineRule="auto"/>
        <w:ind w:firstLine="426"/>
        <w:jc w:val="both"/>
        <w:rPr>
          <w:rFonts w:ascii="Times New Roman" w:eastAsia="Times New Roman" w:hAnsi="Times New Roman" w:cs="Times New Roman"/>
          <w:b/>
          <w:bCs/>
          <w:sz w:val="28"/>
          <w:szCs w:val="28"/>
          <w:lang w:val="en-US" w:eastAsia="ru-RU"/>
        </w:rPr>
      </w:pPr>
    </w:p>
    <w:p w:rsidR="009210DC" w:rsidRPr="00900192" w:rsidRDefault="00494105" w:rsidP="0035656F">
      <w:pPr>
        <w:spacing w:after="0" w:line="240" w:lineRule="auto"/>
        <w:ind w:firstLine="426"/>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Complex notation simplifies the representation of wave </w:t>
      </w:r>
      <w:r w:rsidRPr="00900192">
        <w:rPr>
          <w:rFonts w:ascii="Times New Roman" w:hAnsi="Times New Roman" w:cs="Times New Roman"/>
          <w:i/>
          <w:iCs/>
          <w:color w:val="000000"/>
          <w:sz w:val="28"/>
          <w:szCs w:val="28"/>
          <w:lang w:val="en-US"/>
        </w:rPr>
        <w:t>polarization</w:t>
      </w:r>
      <w:r w:rsidRPr="00900192">
        <w:rPr>
          <w:rFonts w:ascii="Times New Roman" w:hAnsi="Times New Roman" w:cs="Times New Roman"/>
          <w:color w:val="000000"/>
          <w:sz w:val="28"/>
          <w:szCs w:val="28"/>
          <w:lang w:val="en-US"/>
        </w:rPr>
        <w:t xml:space="preserve">, which characterizes the behavior of the </w:t>
      </w:r>
      <w:proofErr w:type="spellStart"/>
      <w:r w:rsidRPr="00900192">
        <w:rPr>
          <w:rFonts w:ascii="Times New Roman" w:hAnsi="Times New Roman" w:cs="Times New Roman"/>
          <w:color w:val="000000"/>
          <w:sz w:val="28"/>
          <w:szCs w:val="28"/>
          <w:lang w:val="en-US"/>
        </w:rPr>
        <w:t>sinusoidally</w:t>
      </w:r>
      <w:proofErr w:type="spellEnd"/>
      <w:r w:rsidRPr="00900192">
        <w:rPr>
          <w:rFonts w:ascii="Times New Roman" w:hAnsi="Times New Roman" w:cs="Times New Roman"/>
          <w:color w:val="000000"/>
          <w:sz w:val="28"/>
          <w:szCs w:val="28"/>
          <w:lang w:val="en-US"/>
        </w:rPr>
        <w:t xml:space="preserve"> varying electric field vector as a function of time. It is quite distinct from the polarization of media discussed in Section 2.5.3. Previously we have seen waves for which the time-varying electric vector points only in the ±x, ±y, or ±z directions, corresponding to x, y, or z polarization, respectively. By superimposing such waves at the same frequency and propagating in the same direction we can obtain any other desired time-harmonic polarization. Linear polarization results when the oscillating electric vector points only along a single </w:t>
      </w:r>
      <w:r w:rsidRPr="00900192">
        <w:rPr>
          <w:rFonts w:ascii="Times New Roman" w:hAnsi="Times New Roman" w:cs="Times New Roman"/>
          <w:color w:val="000000"/>
          <w:sz w:val="28"/>
          <w:szCs w:val="28"/>
          <w:lang w:val="en-US"/>
        </w:rPr>
        <w:lastRenderedPageBreak/>
        <w:t>direction in the plane perpendicular to the direction of propagation, while elliptical polarization results when the x and y components of the electric vector are out of phase so that the tip of the electric vector traces an ellipse in the same plane. Circular polarization results only when the phase difference between x and y is 90 degrees and the two amplitudes are equal. These various polarizations for +zˆ propagation are represented below at z = 0 in the time domain and as phasors</w:t>
      </w:r>
    </w:p>
    <w:p w:rsidR="00494105" w:rsidRPr="00900192" w:rsidRDefault="00494105" w:rsidP="0035656F">
      <w:pPr>
        <w:spacing w:after="0" w:line="240" w:lineRule="auto"/>
        <w:ind w:firstLine="426"/>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The Institute of Electrical and Electronics Engineers (IEEE) has defined polarization as right-handed if the electric vector traces a right-handed ellipse in the x-y plane for a wave propagating in the +z direction, as suggested in Figure 2.3.3. That is, for </w:t>
      </w:r>
      <w:r w:rsidRPr="00900192">
        <w:rPr>
          <w:rFonts w:ascii="Times New Roman" w:hAnsi="Times New Roman" w:cs="Times New Roman"/>
          <w:i/>
          <w:iCs/>
          <w:color w:val="000000"/>
          <w:sz w:val="28"/>
          <w:szCs w:val="28"/>
          <w:lang w:val="en-US"/>
        </w:rPr>
        <w:t xml:space="preserve">right-handed polarization </w:t>
      </w:r>
      <w:r w:rsidRPr="00900192">
        <w:rPr>
          <w:rFonts w:ascii="Times New Roman" w:hAnsi="Times New Roman" w:cs="Times New Roman"/>
          <w:color w:val="000000"/>
          <w:sz w:val="28"/>
          <w:szCs w:val="28"/>
          <w:lang w:val="en-US"/>
        </w:rPr>
        <w:t>the fingers of the right hand circle in the direction taken by the electric vector while the thumb points in the direction of propagation. This legal definition is opposite that commonly used in physics, where that alternative definition is consistent with the handedness of the “screw” formed by the instantaneous three-dimensional loci of the tips of the electric vectors comprising a wave.</w:t>
      </w:r>
    </w:p>
    <w:p w:rsidR="00494105" w:rsidRPr="00900192" w:rsidRDefault="00494105" w:rsidP="0035656F">
      <w:pPr>
        <w:spacing w:after="0" w:line="240" w:lineRule="auto"/>
        <w:ind w:firstLine="426"/>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More broadly, </w:t>
      </w:r>
      <w:r w:rsidRPr="00900192">
        <w:rPr>
          <w:rFonts w:ascii="Times New Roman" w:hAnsi="Times New Roman" w:cs="Times New Roman"/>
          <w:i/>
          <w:iCs/>
          <w:color w:val="000000"/>
          <w:sz w:val="28"/>
          <w:szCs w:val="28"/>
          <w:lang w:val="en-US"/>
        </w:rPr>
        <w:t xml:space="preserve">semiconductors </w:t>
      </w:r>
      <w:r w:rsidRPr="00900192">
        <w:rPr>
          <w:rFonts w:ascii="Times New Roman" w:hAnsi="Times New Roman" w:cs="Times New Roman"/>
          <w:color w:val="000000"/>
          <w:sz w:val="28"/>
          <w:szCs w:val="28"/>
          <w:lang w:val="en-US"/>
        </w:rPr>
        <w:t xml:space="preserve">have a </w:t>
      </w:r>
      <w:r w:rsidRPr="00900192">
        <w:rPr>
          <w:rFonts w:ascii="Times New Roman" w:hAnsi="Times New Roman" w:cs="Times New Roman"/>
          <w:i/>
          <w:iCs/>
          <w:color w:val="000000"/>
          <w:sz w:val="28"/>
          <w:szCs w:val="28"/>
          <w:lang w:val="en-US"/>
        </w:rPr>
        <w:t xml:space="preserve">conduction band </w:t>
      </w:r>
      <w:r w:rsidRPr="00900192">
        <w:rPr>
          <w:rFonts w:ascii="Times New Roman" w:hAnsi="Times New Roman" w:cs="Times New Roman"/>
          <w:color w:val="000000"/>
          <w:sz w:val="28"/>
          <w:szCs w:val="28"/>
          <w:lang w:val="en-US"/>
        </w:rPr>
        <w:t xml:space="preserve">in which free electrons can propagate long distances; this band is separated by </w:t>
      </w:r>
      <w:proofErr w:type="gramStart"/>
      <w:r w:rsidRPr="00900192">
        <w:rPr>
          <w:rFonts w:ascii="Times New Roman" w:hAnsi="Times New Roman" w:cs="Times New Roman"/>
          <w:color w:val="000000"/>
          <w:sz w:val="28"/>
          <w:szCs w:val="28"/>
          <w:lang w:val="en-US"/>
        </w:rPr>
        <w:t>an energy</w:t>
      </w:r>
      <w:proofErr w:type="gramEnd"/>
      <w:r w:rsidRPr="00900192">
        <w:rPr>
          <w:rFonts w:ascii="Times New Roman" w:hAnsi="Times New Roman" w:cs="Times New Roman"/>
          <w:color w:val="000000"/>
          <w:sz w:val="28"/>
          <w:szCs w:val="28"/>
          <w:lang w:val="en-US"/>
        </w:rPr>
        <w:t xml:space="preserve"> of one or a few electron volts from the </w:t>
      </w:r>
      <w:r w:rsidRPr="00900192">
        <w:rPr>
          <w:rFonts w:ascii="Times New Roman" w:hAnsi="Times New Roman" w:cs="Times New Roman"/>
          <w:i/>
          <w:iCs/>
          <w:color w:val="000000"/>
          <w:sz w:val="28"/>
          <w:szCs w:val="28"/>
          <w:lang w:val="en-US"/>
        </w:rPr>
        <w:t xml:space="preserve">valence band </w:t>
      </w:r>
      <w:r w:rsidRPr="00900192">
        <w:rPr>
          <w:rFonts w:ascii="Times New Roman" w:hAnsi="Times New Roman" w:cs="Times New Roman"/>
          <w:color w:val="000000"/>
          <w:sz w:val="28"/>
          <w:szCs w:val="28"/>
          <w:lang w:val="en-US"/>
        </w:rPr>
        <w:t xml:space="preserve">in which electrons cannot move. The conduction band is not a </w:t>
      </w:r>
      <w:proofErr w:type="gramStart"/>
      <w:r w:rsidRPr="00900192">
        <w:rPr>
          <w:rFonts w:ascii="Times New Roman" w:hAnsi="Times New Roman" w:cs="Times New Roman"/>
          <w:color w:val="000000"/>
          <w:sz w:val="28"/>
          <w:szCs w:val="28"/>
          <w:lang w:val="en-US"/>
        </w:rPr>
        <w:t>location,</w:t>
      </w:r>
      <w:proofErr w:type="gramEnd"/>
      <w:r w:rsidRPr="00900192">
        <w:rPr>
          <w:rFonts w:ascii="Times New Roman" w:hAnsi="Times New Roman" w:cs="Times New Roman"/>
          <w:color w:val="000000"/>
          <w:sz w:val="28"/>
          <w:szCs w:val="28"/>
          <w:lang w:val="en-US"/>
        </w:rPr>
        <w:t xml:space="preserve"> it is a family of possible electron wave states. When electrons are excited from the valence band to the conduction band by some energetic process, they become free to move in response to electric fields. Semiconductor conductivity is approximately proportional to the number of free electrons or holes produced by the scarce impurity atoms, and therefore to the doping density of those impurity atoms. Easily ionized impurity atoms are the principal mechanism by which electrons enter the conduction band, and impurities that readily trap adjacent electrons are the principal mechanism by which holes enter and move in the valence band. Semiconductors are discussed further in Section 8.2.4. The current leakage processes in insulators vaguely resemble electron and </w:t>
      </w:r>
      <w:proofErr w:type="gramStart"/>
      <w:r w:rsidRPr="00900192">
        <w:rPr>
          <w:rFonts w:ascii="Times New Roman" w:hAnsi="Times New Roman" w:cs="Times New Roman"/>
          <w:color w:val="000000"/>
          <w:sz w:val="28"/>
          <w:szCs w:val="28"/>
          <w:lang w:val="en-US"/>
        </w:rPr>
        <w:t>hole</w:t>
      </w:r>
      <w:proofErr w:type="gramEnd"/>
      <w:r w:rsidRPr="00900192">
        <w:rPr>
          <w:rFonts w:ascii="Times New Roman" w:hAnsi="Times New Roman" w:cs="Times New Roman"/>
          <w:color w:val="000000"/>
          <w:sz w:val="28"/>
          <w:szCs w:val="28"/>
          <w:lang w:val="en-US"/>
        </w:rPr>
        <w:t xml:space="preserve"> conduction in semiconductors, and can include weak surface currents as well as bulk conduction; microscopic flaws can also increase conductivity.</w:t>
      </w:r>
    </w:p>
    <w:p w:rsidR="00F47EE2" w:rsidRPr="00900192" w:rsidRDefault="00383E5F" w:rsidP="00900192">
      <w:pPr>
        <w:tabs>
          <w:tab w:val="left" w:pos="9781"/>
        </w:tabs>
        <w:spacing w:after="0" w:line="240" w:lineRule="auto"/>
        <w:ind w:firstLine="426"/>
        <w:jc w:val="both"/>
        <w:rPr>
          <w:rFonts w:ascii="Times New Roman" w:hAnsi="Times New Roman" w:cs="Times New Roman"/>
          <w:sz w:val="28"/>
          <w:szCs w:val="28"/>
          <w:lang w:val="kk-KZ"/>
        </w:rPr>
      </w:pPr>
      <w:r w:rsidRPr="00900192">
        <w:rPr>
          <w:rFonts w:ascii="Times New Roman" w:hAnsi="Times New Roman" w:cs="Times New Roman"/>
          <w:sz w:val="28"/>
          <w:szCs w:val="28"/>
          <w:lang w:val="en-US"/>
        </w:rPr>
        <w:t xml:space="preserve">The energy method easily yields the force </w:t>
      </w:r>
      <w:proofErr w:type="spellStart"/>
      <w:r w:rsidRPr="00900192">
        <w:rPr>
          <w:rFonts w:ascii="Times New Roman" w:hAnsi="Times New Roman" w:cs="Times New Roman"/>
          <w:sz w:val="28"/>
          <w:szCs w:val="28"/>
          <w:lang w:val="en-US"/>
        </w:rPr>
        <w:t>fbe</w:t>
      </w:r>
      <w:proofErr w:type="spellEnd"/>
      <w:r w:rsidRPr="00900192">
        <w:rPr>
          <w:rFonts w:ascii="Times New Roman" w:hAnsi="Times New Roman" w:cs="Times New Roman"/>
          <w:sz w:val="28"/>
          <w:szCs w:val="28"/>
          <w:lang w:val="en-US"/>
        </w:rPr>
        <w:t xml:space="preserve"> needed to separate in the z direction the two isolated capacitor plates oppositely charged with Q in vacuum and illustrated in Figure 5.2.1(a). Since the plates are attracted to one another, separating them does</w:t>
      </w:r>
      <w:r w:rsidR="00F47EE2" w:rsidRPr="00900192">
        <w:rPr>
          <w:rFonts w:ascii="Times New Roman" w:hAnsi="Times New Roman" w:cs="Times New Roman"/>
          <w:sz w:val="28"/>
          <w:szCs w:val="28"/>
          <w:lang w:val="en-US"/>
        </w:rPr>
        <w:t xml:space="preserve"> work and increases the stored </w:t>
      </w:r>
      <w:r w:rsidRPr="00900192">
        <w:rPr>
          <w:rFonts w:ascii="Times New Roman" w:hAnsi="Times New Roman" w:cs="Times New Roman"/>
          <w:sz w:val="28"/>
          <w:szCs w:val="28"/>
          <w:lang w:val="en-US"/>
        </w:rPr>
        <w:t>energy w.  The force needed to hold the plates apart is easily found using the force/en</w:t>
      </w:r>
      <w:r w:rsidR="00F47EE2" w:rsidRPr="00900192">
        <w:rPr>
          <w:rFonts w:ascii="Times New Roman" w:hAnsi="Times New Roman" w:cs="Times New Roman"/>
          <w:sz w:val="28"/>
          <w:szCs w:val="28"/>
          <w:lang w:val="en-US"/>
        </w:rPr>
        <w:t xml:space="preserve">ergy </w:t>
      </w:r>
      <w:r w:rsidRPr="00900192">
        <w:rPr>
          <w:rFonts w:ascii="Times New Roman" w:hAnsi="Times New Roman" w:cs="Times New Roman"/>
          <w:sz w:val="28"/>
          <w:szCs w:val="28"/>
          <w:lang w:val="en-US"/>
        </w:rPr>
        <w:t>equation (5.4.1):</w:t>
      </w:r>
      <w:r w:rsidRPr="00900192">
        <w:rPr>
          <w:rFonts w:ascii="Times New Roman" w:hAnsi="Times New Roman" w:cs="Times New Roman"/>
          <w:sz w:val="28"/>
          <w:szCs w:val="28"/>
          <w:lang w:val="en-US"/>
        </w:rPr>
        <w:cr/>
      </w:r>
    </w:p>
    <w:p w:rsidR="00F47EE2" w:rsidRPr="00900192" w:rsidRDefault="00F47EE2" w:rsidP="00F47EE2">
      <w:pPr>
        <w:tabs>
          <w:tab w:val="left" w:pos="9781"/>
        </w:tabs>
        <w:spacing w:after="0" w:line="240" w:lineRule="auto"/>
        <w:ind w:firstLine="426"/>
        <w:jc w:val="both"/>
        <w:rPr>
          <w:rFonts w:ascii="Times New Roman" w:hAnsi="Times New Roman" w:cs="Times New Roman"/>
          <w:sz w:val="28"/>
          <w:szCs w:val="28"/>
          <w:lang w:val="en-US"/>
        </w:rPr>
      </w:pPr>
    </w:p>
    <w:p w:rsidR="00383E5F" w:rsidRPr="00900192" w:rsidRDefault="00383E5F" w:rsidP="00F47EE2">
      <w:pPr>
        <w:tabs>
          <w:tab w:val="left" w:pos="9781"/>
        </w:tabs>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0D5FF01D" wp14:editId="348B3A24">
            <wp:extent cx="3147237" cy="414375"/>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1150" t="54384" r="24202" b="41675"/>
                    <a:stretch/>
                  </pic:blipFill>
                  <pic:spPr bwMode="auto">
                    <a:xfrm>
                      <a:off x="0" y="0"/>
                      <a:ext cx="3194256" cy="420566"/>
                    </a:xfrm>
                    <a:prstGeom prst="rect">
                      <a:avLst/>
                    </a:prstGeom>
                    <a:ln>
                      <a:noFill/>
                    </a:ln>
                    <a:extLst>
                      <a:ext uri="{53640926-AAD7-44D8-BBD7-CCE9431645EC}">
                        <a14:shadowObscured xmlns:a14="http://schemas.microsoft.com/office/drawing/2010/main"/>
                      </a:ext>
                    </a:extLst>
                  </pic:spPr>
                </pic:pic>
              </a:graphicData>
            </a:graphic>
          </wp:inline>
        </w:drawing>
      </w:r>
    </w:p>
    <w:p w:rsidR="00383E5F" w:rsidRPr="00900192" w:rsidRDefault="00383E5F" w:rsidP="00F47EE2">
      <w:pPr>
        <w:tabs>
          <w:tab w:val="left" w:pos="9781"/>
        </w:tabs>
        <w:spacing w:after="0" w:line="240" w:lineRule="auto"/>
        <w:jc w:val="both"/>
        <w:rPr>
          <w:rFonts w:ascii="Times New Roman" w:hAnsi="Times New Roman" w:cs="Times New Roman"/>
          <w:sz w:val="28"/>
          <w:szCs w:val="28"/>
          <w:lang w:val="en-US"/>
        </w:rPr>
      </w:pPr>
    </w:p>
    <w:p w:rsidR="00383E5F" w:rsidRPr="00900192" w:rsidRDefault="00383E5F" w:rsidP="00F47EE2">
      <w:pPr>
        <w:tabs>
          <w:tab w:val="left" w:pos="9781"/>
        </w:tabs>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The derivative in was easy to evaluate because Q remains constant as the</w:t>
      </w:r>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disconnected plates are forced apart.  It would be incorrect to use</w:t>
      </w:r>
      <w:r w:rsidR="00F47EE2" w:rsidRPr="00900192">
        <w:rPr>
          <w:rFonts w:ascii="Times New Roman" w:hAnsi="Times New Roman" w:cs="Times New Roman"/>
          <w:sz w:val="28"/>
          <w:szCs w:val="28"/>
          <w:lang w:val="en-US"/>
        </w:rPr>
        <w:t xml:space="preserve"> w = CV2/2 when differentiating </w:t>
      </w:r>
      <w:r w:rsidRPr="00900192">
        <w:rPr>
          <w:rFonts w:ascii="Times New Roman" w:hAnsi="Times New Roman" w:cs="Times New Roman"/>
          <w:sz w:val="28"/>
          <w:szCs w:val="28"/>
          <w:lang w:val="en-US"/>
        </w:rPr>
        <w:t>unless we recognize that V increases as the plates separ</w:t>
      </w:r>
      <w:r w:rsidR="00F47EE2" w:rsidRPr="00900192">
        <w:rPr>
          <w:rFonts w:ascii="Times New Roman" w:hAnsi="Times New Roman" w:cs="Times New Roman"/>
          <w:sz w:val="28"/>
          <w:szCs w:val="28"/>
          <w:lang w:val="en-US"/>
        </w:rPr>
        <w:t xml:space="preserve">ate because V = Q/C when C </w:t>
      </w:r>
      <w:r w:rsidRPr="00900192">
        <w:rPr>
          <w:rFonts w:ascii="Times New Roman" w:hAnsi="Times New Roman" w:cs="Times New Roman"/>
          <w:sz w:val="28"/>
          <w:szCs w:val="28"/>
          <w:lang w:val="en-US"/>
        </w:rPr>
        <w:t>decreases.  It is easier to express energy in terms of param</w:t>
      </w:r>
      <w:r w:rsidR="00F47EE2" w:rsidRPr="00900192">
        <w:rPr>
          <w:rFonts w:ascii="Times New Roman" w:hAnsi="Times New Roman" w:cs="Times New Roman"/>
          <w:sz w:val="28"/>
          <w:szCs w:val="28"/>
          <w:lang w:val="en-US"/>
        </w:rPr>
        <w:t xml:space="preserve">eters that remain constant as z </w:t>
      </w:r>
      <w:r w:rsidRPr="00900192">
        <w:rPr>
          <w:rFonts w:ascii="Times New Roman" w:hAnsi="Times New Roman" w:cs="Times New Roman"/>
          <w:sz w:val="28"/>
          <w:szCs w:val="28"/>
          <w:lang w:val="en-US"/>
        </w:rPr>
        <w:t>changes.</w:t>
      </w:r>
    </w:p>
    <w:p w:rsidR="00383E5F" w:rsidRPr="00900192" w:rsidRDefault="00383E5F" w:rsidP="00F47EE2">
      <w:pPr>
        <w:tabs>
          <w:tab w:val="left" w:pos="9781"/>
        </w:tabs>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lastRenderedPageBreak/>
        <w:t xml:space="preserve">We can put in the more familiar form for the electric pressure </w:t>
      </w:r>
      <w:proofErr w:type="spellStart"/>
      <w:r w:rsidRPr="00900192">
        <w:rPr>
          <w:rFonts w:ascii="Times New Roman" w:hAnsi="Times New Roman" w:cs="Times New Roman"/>
          <w:sz w:val="28"/>
          <w:szCs w:val="28"/>
          <w:lang w:val="en-US"/>
        </w:rPr>
        <w:t>Pe</w:t>
      </w:r>
      <w:proofErr w:type="spellEnd"/>
      <w:r w:rsidRPr="00900192">
        <w:rPr>
          <w:rFonts w:ascii="Times New Roman" w:hAnsi="Times New Roman" w:cs="Times New Roman"/>
          <w:sz w:val="28"/>
          <w:szCs w:val="28"/>
          <w:lang w:val="en-US"/>
        </w:rPr>
        <w:t xml:space="preserve"> pushing on a</w:t>
      </w:r>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 xml:space="preserve">conductor by noting that the force </w:t>
      </w:r>
      <w:proofErr w:type="spellStart"/>
      <w:r w:rsidRPr="00900192">
        <w:rPr>
          <w:rFonts w:ascii="Times New Roman" w:hAnsi="Times New Roman" w:cs="Times New Roman"/>
          <w:sz w:val="28"/>
          <w:szCs w:val="28"/>
          <w:lang w:val="en-US"/>
        </w:rPr>
        <w:t>fbe</w:t>
      </w:r>
      <w:proofErr w:type="spellEnd"/>
      <w:r w:rsidRPr="00900192">
        <w:rPr>
          <w:rFonts w:ascii="Times New Roman" w:hAnsi="Times New Roman" w:cs="Times New Roman"/>
          <w:sz w:val="28"/>
          <w:szCs w:val="28"/>
          <w:lang w:val="en-US"/>
        </w:rPr>
        <w:t xml:space="preserve"> needed to separate the pla</w:t>
      </w:r>
      <w:r w:rsidR="00F47EE2" w:rsidRPr="00900192">
        <w:rPr>
          <w:rFonts w:ascii="Times New Roman" w:hAnsi="Times New Roman" w:cs="Times New Roman"/>
          <w:sz w:val="28"/>
          <w:szCs w:val="28"/>
          <w:lang w:val="en-US"/>
        </w:rPr>
        <w:t xml:space="preserve">tes is the same as the electric </w:t>
      </w:r>
      <w:r w:rsidRPr="00900192">
        <w:rPr>
          <w:rFonts w:ascii="Times New Roman" w:hAnsi="Times New Roman" w:cs="Times New Roman"/>
          <w:sz w:val="28"/>
          <w:szCs w:val="28"/>
          <w:lang w:val="en-US"/>
        </w:rPr>
        <w:t>force attracting</w:t>
      </w:r>
      <w:r w:rsidR="00F47EE2" w:rsidRPr="00900192">
        <w:rPr>
          <w:rFonts w:ascii="Times New Roman" w:hAnsi="Times New Roman" w:cs="Times New Roman"/>
          <w:sz w:val="28"/>
          <w:szCs w:val="28"/>
          <w:lang w:val="en-US"/>
        </w:rPr>
        <w:t xml:space="preserve"> the oppositely charged plates. </w:t>
      </w:r>
      <w:r w:rsidRPr="00900192">
        <w:rPr>
          <w:rFonts w:ascii="Times New Roman" w:hAnsi="Times New Roman" w:cs="Times New Roman"/>
          <w:sz w:val="28"/>
          <w:szCs w:val="28"/>
          <w:lang w:val="en-US"/>
        </w:rPr>
        <w:t>This static attractive pressure of electric fields remains the s</w:t>
      </w:r>
      <w:r w:rsidR="00F47EE2" w:rsidRPr="00900192">
        <w:rPr>
          <w:rFonts w:ascii="Times New Roman" w:hAnsi="Times New Roman" w:cs="Times New Roman"/>
          <w:sz w:val="28"/>
          <w:szCs w:val="28"/>
          <w:lang w:val="en-US"/>
        </w:rPr>
        <w:t xml:space="preserve">ame if the plates are connected </w:t>
      </w:r>
      <w:r w:rsidRPr="00900192">
        <w:rPr>
          <w:rFonts w:ascii="Times New Roman" w:hAnsi="Times New Roman" w:cs="Times New Roman"/>
          <w:sz w:val="28"/>
          <w:szCs w:val="28"/>
          <w:lang w:val="en-US"/>
        </w:rPr>
        <w:t>to a battery of voltage V instead of being isolated; the Lorentz for</w:t>
      </w:r>
      <w:r w:rsidR="00F47EE2" w:rsidRPr="00900192">
        <w:rPr>
          <w:rFonts w:ascii="Times New Roman" w:hAnsi="Times New Roman" w:cs="Times New Roman"/>
          <w:sz w:val="28"/>
          <w:szCs w:val="28"/>
          <w:lang w:val="en-US"/>
        </w:rPr>
        <w:t xml:space="preserve">ces are the same in both cases. </w:t>
      </w:r>
      <w:r w:rsidRPr="00900192">
        <w:rPr>
          <w:rFonts w:ascii="Times New Roman" w:hAnsi="Times New Roman" w:cs="Times New Roman"/>
          <w:sz w:val="28"/>
          <w:szCs w:val="28"/>
          <w:lang w:val="en-US"/>
        </w:rPr>
        <w:t>A more awkward way to calculate the same force is t</w:t>
      </w:r>
      <w:r w:rsidR="00F47EE2" w:rsidRPr="00900192">
        <w:rPr>
          <w:rFonts w:ascii="Times New Roman" w:hAnsi="Times New Roman" w:cs="Times New Roman"/>
          <w:sz w:val="28"/>
          <w:szCs w:val="28"/>
          <w:lang w:val="en-US"/>
        </w:rPr>
        <w:t xml:space="preserve">o assume (unnecessarily) that a </w:t>
      </w:r>
      <w:r w:rsidRPr="00900192">
        <w:rPr>
          <w:rFonts w:ascii="Times New Roman" w:hAnsi="Times New Roman" w:cs="Times New Roman"/>
          <w:sz w:val="28"/>
          <w:szCs w:val="28"/>
          <w:lang w:val="en-US"/>
        </w:rPr>
        <w:t>battery is connected and that V remains constant as s changes.  In</w:t>
      </w:r>
      <w:r w:rsidR="00F47EE2" w:rsidRPr="00900192">
        <w:rPr>
          <w:rFonts w:ascii="Times New Roman" w:hAnsi="Times New Roman" w:cs="Times New Roman"/>
          <w:sz w:val="28"/>
          <w:szCs w:val="28"/>
          <w:lang w:val="en-US"/>
        </w:rPr>
        <w:t xml:space="preserve"> this case Q must vary with </w:t>
      </w:r>
      <w:proofErr w:type="spellStart"/>
      <w:r w:rsidR="00F47EE2" w:rsidRPr="00900192">
        <w:rPr>
          <w:rFonts w:ascii="Times New Roman" w:hAnsi="Times New Roman" w:cs="Times New Roman"/>
          <w:sz w:val="28"/>
          <w:szCs w:val="28"/>
          <w:lang w:val="en-US"/>
        </w:rPr>
        <w:t>dz</w:t>
      </w:r>
      <w:proofErr w:type="spellEnd"/>
      <w:r w:rsidR="00F47EE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 xml:space="preserve">and </w:t>
      </w:r>
      <w:proofErr w:type="spellStart"/>
      <w:r w:rsidRPr="00900192">
        <w:rPr>
          <w:rFonts w:ascii="Times New Roman" w:hAnsi="Times New Roman" w:cs="Times New Roman"/>
          <w:sz w:val="28"/>
          <w:szCs w:val="28"/>
          <w:lang w:val="en-US"/>
        </w:rPr>
        <w:t>dQ</w:t>
      </w:r>
      <w:proofErr w:type="spellEnd"/>
      <w:r w:rsidRPr="00900192">
        <w:rPr>
          <w:rFonts w:ascii="Times New Roman" w:hAnsi="Times New Roman" w:cs="Times New Roman"/>
          <w:sz w:val="28"/>
          <w:szCs w:val="28"/>
          <w:lang w:val="en-US"/>
        </w:rPr>
        <w:t xml:space="preserve"> flows into the battery, increasing its energy by </w:t>
      </w:r>
      <w:proofErr w:type="spellStart"/>
      <w:r w:rsidRPr="00900192">
        <w:rPr>
          <w:rFonts w:ascii="Times New Roman" w:hAnsi="Times New Roman" w:cs="Times New Roman"/>
          <w:sz w:val="28"/>
          <w:szCs w:val="28"/>
          <w:lang w:val="en-US"/>
        </w:rPr>
        <w:t>VdQ</w:t>
      </w:r>
      <w:proofErr w:type="spellEnd"/>
      <w:r w:rsidR="00F47EE2" w:rsidRPr="00900192">
        <w:rPr>
          <w:rFonts w:ascii="Times New Roman" w:hAnsi="Times New Roman" w:cs="Times New Roman"/>
          <w:sz w:val="28"/>
          <w:szCs w:val="28"/>
          <w:lang w:val="en-US"/>
        </w:rPr>
        <w:t xml:space="preserve">.  Since </w:t>
      </w:r>
      <w:proofErr w:type="spellStart"/>
      <w:proofErr w:type="gramStart"/>
      <w:r w:rsidR="00F47EE2" w:rsidRPr="00900192">
        <w:rPr>
          <w:rFonts w:ascii="Times New Roman" w:hAnsi="Times New Roman" w:cs="Times New Roman"/>
          <w:sz w:val="28"/>
          <w:szCs w:val="28"/>
          <w:lang w:val="en-US"/>
        </w:rPr>
        <w:t>dw</w:t>
      </w:r>
      <w:proofErr w:type="spellEnd"/>
      <w:proofErr w:type="gramEnd"/>
      <w:r w:rsidR="00F47EE2" w:rsidRPr="00900192">
        <w:rPr>
          <w:rFonts w:ascii="Times New Roman" w:hAnsi="Times New Roman" w:cs="Times New Roman"/>
          <w:sz w:val="28"/>
          <w:szCs w:val="28"/>
          <w:lang w:val="en-US"/>
        </w:rPr>
        <w:t xml:space="preserve"> in the force/energy </w:t>
      </w:r>
      <w:r w:rsidRPr="00900192">
        <w:rPr>
          <w:rFonts w:ascii="Times New Roman" w:hAnsi="Times New Roman" w:cs="Times New Roman"/>
          <w:sz w:val="28"/>
          <w:szCs w:val="28"/>
          <w:lang w:val="en-US"/>
        </w:rPr>
        <w:t>expression is the change in total system energy, the changes in both battery and electric field energy must be calculated to yield the correct energy; an exam</w:t>
      </w:r>
      <w:r w:rsidR="00F47EE2" w:rsidRPr="00900192">
        <w:rPr>
          <w:rFonts w:ascii="Times New Roman" w:hAnsi="Times New Roman" w:cs="Times New Roman"/>
          <w:sz w:val="28"/>
          <w:szCs w:val="28"/>
          <w:lang w:val="en-US"/>
        </w:rPr>
        <w:t xml:space="preserve">ple with a battery begins later </w:t>
      </w:r>
      <w:r w:rsidRPr="00900192">
        <w:rPr>
          <w:rFonts w:ascii="Times New Roman" w:hAnsi="Times New Roman" w:cs="Times New Roman"/>
          <w:sz w:val="28"/>
          <w:szCs w:val="28"/>
          <w:lang w:val="en-US"/>
        </w:rPr>
        <w:t>with (5.4.5).  As illustrated above, this complexity can be avo</w:t>
      </w:r>
      <w:r w:rsidR="00F47EE2" w:rsidRPr="00900192">
        <w:rPr>
          <w:rFonts w:ascii="Times New Roman" w:hAnsi="Times New Roman" w:cs="Times New Roman"/>
          <w:sz w:val="28"/>
          <w:szCs w:val="28"/>
          <w:lang w:val="en-US"/>
        </w:rPr>
        <w:t xml:space="preserve">ided by carefully restating the </w:t>
      </w:r>
      <w:r w:rsidRPr="00900192">
        <w:rPr>
          <w:rFonts w:ascii="Times New Roman" w:hAnsi="Times New Roman" w:cs="Times New Roman"/>
          <w:sz w:val="28"/>
          <w:szCs w:val="28"/>
          <w:lang w:val="en-US"/>
        </w:rPr>
        <w:t>problem without the source, and by expressing w in terms of electr</w:t>
      </w:r>
      <w:r w:rsidR="00F47EE2" w:rsidRPr="00900192">
        <w:rPr>
          <w:rFonts w:ascii="Times New Roman" w:hAnsi="Times New Roman" w:cs="Times New Roman"/>
          <w:sz w:val="28"/>
          <w:szCs w:val="28"/>
          <w:lang w:val="en-US"/>
        </w:rPr>
        <w:t xml:space="preserve">ical variables (Q here) that do </w:t>
      </w:r>
      <w:r w:rsidRPr="00900192">
        <w:rPr>
          <w:rFonts w:ascii="Times New Roman" w:hAnsi="Times New Roman" w:cs="Times New Roman"/>
          <w:sz w:val="28"/>
          <w:szCs w:val="28"/>
          <w:lang w:val="en-US"/>
        </w:rPr>
        <w:t>n</w:t>
      </w:r>
      <w:r w:rsidR="00F47EE2" w:rsidRPr="00900192">
        <w:rPr>
          <w:rFonts w:ascii="Times New Roman" w:hAnsi="Times New Roman" w:cs="Times New Roman"/>
          <w:sz w:val="28"/>
          <w:szCs w:val="28"/>
          <w:lang w:val="en-US"/>
        </w:rPr>
        <w:t xml:space="preserve">ot vary with position (s here). </w:t>
      </w:r>
      <w:r w:rsidRPr="00900192">
        <w:rPr>
          <w:rFonts w:ascii="Times New Roman" w:hAnsi="Times New Roman" w:cs="Times New Roman"/>
          <w:sz w:val="28"/>
          <w:szCs w:val="28"/>
          <w:lang w:val="en-US"/>
        </w:rPr>
        <w:t xml:space="preserve">The power of the energy method (5.4.1) is much more evident when calculating the </w:t>
      </w:r>
      <w:proofErr w:type="spellStart"/>
      <w:r w:rsidRPr="00900192">
        <w:rPr>
          <w:rFonts w:ascii="Times New Roman" w:hAnsi="Times New Roman" w:cs="Times New Roman"/>
          <w:sz w:val="28"/>
          <w:szCs w:val="28"/>
          <w:lang w:val="en-US"/>
        </w:rPr>
        <w:t>force</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f</w:t>
      </w:r>
      <w:proofErr w:type="spellEnd"/>
    </w:p>
    <w:p w:rsidR="00F47EE2" w:rsidRPr="00900192" w:rsidRDefault="00383E5F" w:rsidP="00F47EE2">
      <w:pPr>
        <w:tabs>
          <w:tab w:val="left" w:pos="9781"/>
        </w:tabs>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needed</w:t>
      </w:r>
      <w:proofErr w:type="gramEnd"/>
      <w:r w:rsidRPr="00900192">
        <w:rPr>
          <w:rFonts w:ascii="Times New Roman" w:hAnsi="Times New Roman" w:cs="Times New Roman"/>
          <w:sz w:val="28"/>
          <w:szCs w:val="28"/>
          <w:lang w:val="en-US"/>
        </w:rPr>
        <w:t xml:space="preserve"> to pull two capacitor plates apart laterally, as illustrated </w:t>
      </w:r>
      <w:r w:rsidR="00F47EE2" w:rsidRPr="00900192">
        <w:rPr>
          <w:rFonts w:ascii="Times New Roman" w:hAnsi="Times New Roman" w:cs="Times New Roman"/>
          <w:sz w:val="28"/>
          <w:szCs w:val="28"/>
          <w:lang w:val="en-US"/>
        </w:rPr>
        <w:t xml:space="preserve">in Figure 5.4.1(a).  To use the </w:t>
      </w:r>
      <w:r w:rsidRPr="00900192">
        <w:rPr>
          <w:rFonts w:ascii="Times New Roman" w:hAnsi="Times New Roman" w:cs="Times New Roman"/>
          <w:sz w:val="28"/>
          <w:szCs w:val="28"/>
          <w:lang w:val="en-US"/>
        </w:rPr>
        <w:t xml:space="preserve">Lorentz force law directly would require knowledge of the lateral components </w:t>
      </w:r>
      <w:proofErr w:type="spellStart"/>
      <w:r w:rsidRPr="00900192">
        <w:rPr>
          <w:rFonts w:ascii="Times New Roman" w:hAnsi="Times New Roman" w:cs="Times New Roman"/>
          <w:sz w:val="28"/>
          <w:szCs w:val="28"/>
          <w:lang w:val="en-US"/>
        </w:rPr>
        <w:t>of</w:t>
      </w:r>
      <w:r w:rsidRPr="00900192">
        <w:rPr>
          <w:rFonts w:ascii="Cambria Math" w:hAnsi="Cambria Math" w:cs="Cambria Math"/>
          <w:sz w:val="28"/>
          <w:szCs w:val="28"/>
          <w:lang w:val="en-US"/>
        </w:rPr>
        <w:t>⎯</w:t>
      </w:r>
      <w:r w:rsidR="00F47EE2" w:rsidRPr="00900192">
        <w:rPr>
          <w:rFonts w:ascii="Times New Roman" w:hAnsi="Times New Roman" w:cs="Times New Roman"/>
          <w:sz w:val="28"/>
          <w:szCs w:val="28"/>
          <w:lang w:val="en-US"/>
        </w:rPr>
        <w:t>E</w:t>
      </w:r>
      <w:proofErr w:type="spellEnd"/>
      <w:r w:rsidR="00F47EE2" w:rsidRPr="00900192">
        <w:rPr>
          <w:rFonts w:ascii="Times New Roman" w:hAnsi="Times New Roman" w:cs="Times New Roman"/>
          <w:sz w:val="28"/>
          <w:szCs w:val="28"/>
          <w:lang w:val="en-US"/>
        </w:rPr>
        <w:t xml:space="preserve"> responsible </w:t>
      </w:r>
      <w:r w:rsidRPr="00900192">
        <w:rPr>
          <w:rFonts w:ascii="Times New Roman" w:hAnsi="Times New Roman" w:cs="Times New Roman"/>
          <w:sz w:val="28"/>
          <w:szCs w:val="28"/>
          <w:lang w:val="en-US"/>
        </w:rPr>
        <w:t xml:space="preserve">for the lateral forces, but they are not readily determined.  Since </w:t>
      </w:r>
      <w:r w:rsidR="00F47EE2" w:rsidRPr="00900192">
        <w:rPr>
          <w:rFonts w:ascii="Times New Roman" w:hAnsi="Times New Roman" w:cs="Times New Roman"/>
          <w:sz w:val="28"/>
          <w:szCs w:val="28"/>
          <w:lang w:val="en-US"/>
        </w:rPr>
        <w:t xml:space="preserve">energy derivatives can often be </w:t>
      </w:r>
      <w:r w:rsidRPr="00900192">
        <w:rPr>
          <w:rFonts w:ascii="Times New Roman" w:hAnsi="Times New Roman" w:cs="Times New Roman"/>
          <w:sz w:val="28"/>
          <w:szCs w:val="28"/>
          <w:lang w:val="en-US"/>
        </w:rPr>
        <w:t>computed accurately and easily (provided the fringing fields are r</w:t>
      </w:r>
      <w:r w:rsidR="00F47EE2" w:rsidRPr="00900192">
        <w:rPr>
          <w:rFonts w:ascii="Times New Roman" w:hAnsi="Times New Roman" w:cs="Times New Roman"/>
          <w:sz w:val="28"/>
          <w:szCs w:val="28"/>
          <w:lang w:val="en-US"/>
        </w:rPr>
        <w:t xml:space="preserve">elatively small), that is often </w:t>
      </w:r>
      <w:r w:rsidRPr="00900192">
        <w:rPr>
          <w:rFonts w:ascii="Times New Roman" w:hAnsi="Times New Roman" w:cs="Times New Roman"/>
          <w:sz w:val="28"/>
          <w:szCs w:val="28"/>
          <w:lang w:val="en-US"/>
        </w:rPr>
        <w:t>the preferred method for computin</w:t>
      </w:r>
      <w:r w:rsidR="00F47EE2" w:rsidRPr="00900192">
        <w:rPr>
          <w:rFonts w:ascii="Times New Roman" w:hAnsi="Times New Roman" w:cs="Times New Roman"/>
          <w:sz w:val="28"/>
          <w:szCs w:val="28"/>
          <w:lang w:val="en-US"/>
        </w:rPr>
        <w:t xml:space="preserve">g electric and magnetic forces. </w:t>
      </w:r>
      <w:r w:rsidRPr="00900192">
        <w:rPr>
          <w:rFonts w:ascii="Times New Roman" w:hAnsi="Times New Roman" w:cs="Times New Roman"/>
          <w:sz w:val="28"/>
          <w:szCs w:val="28"/>
          <w:lang w:val="en-US"/>
        </w:rPr>
        <w:t>Forces on materials can be computed in several different ways, all</w:t>
      </w:r>
      <w:r w:rsidR="00F47EE2" w:rsidRPr="00900192">
        <w:rPr>
          <w:rFonts w:ascii="Times New Roman" w:hAnsi="Times New Roman" w:cs="Times New Roman"/>
          <w:sz w:val="28"/>
          <w:szCs w:val="28"/>
          <w:lang w:val="en-US"/>
        </w:rPr>
        <w:t xml:space="preserve"> of which can be derived using  </w:t>
      </w:r>
    </w:p>
    <w:p w:rsidR="00383E5F" w:rsidRPr="00900192" w:rsidRDefault="00383E5F" w:rsidP="00F47EE2">
      <w:pPr>
        <w:tabs>
          <w:tab w:val="left" w:pos="9781"/>
        </w:tabs>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Maxwell’s equations and the Lorentz force law.  The pressure method for computing forces arising from static fields is useful because it expresses prior results in way</w:t>
      </w:r>
      <w:r w:rsidR="00F47EE2" w:rsidRPr="00900192">
        <w:rPr>
          <w:rFonts w:ascii="Times New Roman" w:hAnsi="Times New Roman" w:cs="Times New Roman"/>
          <w:sz w:val="28"/>
          <w:szCs w:val="28"/>
          <w:lang w:val="en-US"/>
        </w:rPr>
        <w:t xml:space="preserve">s that are easy to </w:t>
      </w:r>
      <w:r w:rsidRPr="00900192">
        <w:rPr>
          <w:rFonts w:ascii="Times New Roman" w:hAnsi="Times New Roman" w:cs="Times New Roman"/>
          <w:sz w:val="28"/>
          <w:szCs w:val="28"/>
          <w:lang w:val="en-US"/>
        </w:rPr>
        <w:t>evaluate and remember, and that have physical significance.  Th</w:t>
      </w:r>
      <w:r w:rsidR="00F47EE2" w:rsidRPr="00900192">
        <w:rPr>
          <w:rFonts w:ascii="Times New Roman" w:hAnsi="Times New Roman" w:cs="Times New Roman"/>
          <w:sz w:val="28"/>
          <w:szCs w:val="28"/>
          <w:lang w:val="en-US"/>
        </w:rPr>
        <w:t xml:space="preserve">e method simply notes that the </w:t>
      </w:r>
      <w:r w:rsidRPr="00900192">
        <w:rPr>
          <w:rFonts w:ascii="Times New Roman" w:hAnsi="Times New Roman" w:cs="Times New Roman"/>
          <w:sz w:val="28"/>
          <w:szCs w:val="28"/>
          <w:lang w:val="en-US"/>
        </w:rPr>
        <w:t>electromagnetic force density (pressure) acting on the interface be</w:t>
      </w:r>
      <w:r w:rsidR="00F47EE2" w:rsidRPr="00900192">
        <w:rPr>
          <w:rFonts w:ascii="Times New Roman" w:hAnsi="Times New Roman" w:cs="Times New Roman"/>
          <w:sz w:val="28"/>
          <w:szCs w:val="28"/>
          <w:lang w:val="en-US"/>
        </w:rPr>
        <w:t xml:space="preserve">tween two materials equals the </w:t>
      </w:r>
      <w:r w:rsidRPr="00900192">
        <w:rPr>
          <w:rFonts w:ascii="Times New Roman" w:hAnsi="Times New Roman" w:cs="Times New Roman"/>
          <w:sz w:val="28"/>
          <w:szCs w:val="28"/>
          <w:lang w:val="en-US"/>
        </w:rPr>
        <w:t xml:space="preserve">difference in the electromagnetic energy densities on the two sides </w:t>
      </w:r>
      <w:r w:rsidR="00F47EE2" w:rsidRPr="00900192">
        <w:rPr>
          <w:rFonts w:ascii="Times New Roman" w:hAnsi="Times New Roman" w:cs="Times New Roman"/>
          <w:sz w:val="28"/>
          <w:szCs w:val="28"/>
          <w:lang w:val="en-US"/>
        </w:rPr>
        <w:t xml:space="preserve">of the interface.  Both energy </w:t>
      </w:r>
      <w:r w:rsidRPr="00900192">
        <w:rPr>
          <w:rFonts w:ascii="Times New Roman" w:hAnsi="Times New Roman" w:cs="Times New Roman"/>
          <w:sz w:val="28"/>
          <w:szCs w:val="28"/>
          <w:lang w:val="en-US"/>
        </w:rPr>
        <w:t>density [J m-3] and pressure [N m-2] have identi</w:t>
      </w:r>
      <w:r w:rsidR="00F47EE2" w:rsidRPr="00900192">
        <w:rPr>
          <w:rFonts w:ascii="Times New Roman" w:hAnsi="Times New Roman" w:cs="Times New Roman"/>
          <w:sz w:val="28"/>
          <w:szCs w:val="28"/>
          <w:lang w:val="en-US"/>
        </w:rPr>
        <w:t xml:space="preserve">cal units because [J] = [N m]. </w:t>
      </w:r>
      <w:r w:rsidRPr="00900192">
        <w:rPr>
          <w:rFonts w:ascii="Times New Roman" w:hAnsi="Times New Roman" w:cs="Times New Roman"/>
          <w:sz w:val="28"/>
          <w:szCs w:val="28"/>
          <w:lang w:val="en-US"/>
        </w:rPr>
        <w:t xml:space="preserve">Thus motor and actuator forces are limited principally by the </w:t>
      </w:r>
      <w:r w:rsidR="00F47EE2" w:rsidRPr="00900192">
        <w:rPr>
          <w:rFonts w:ascii="Times New Roman" w:hAnsi="Times New Roman" w:cs="Times New Roman"/>
          <w:sz w:val="28"/>
          <w:szCs w:val="28"/>
          <w:lang w:val="en-US"/>
        </w:rPr>
        <w:t xml:space="preserve">ability of material systems to </w:t>
      </w:r>
      <w:r w:rsidRPr="00900192">
        <w:rPr>
          <w:rFonts w:ascii="Times New Roman" w:hAnsi="Times New Roman" w:cs="Times New Roman"/>
          <w:sz w:val="28"/>
          <w:szCs w:val="28"/>
          <w:lang w:val="en-US"/>
        </w:rPr>
        <w:t xml:space="preserve">sustain large static fields without breaking down in some way.  </w:t>
      </w:r>
      <w:r w:rsidR="00F47EE2" w:rsidRPr="00900192">
        <w:rPr>
          <w:rFonts w:ascii="Times New Roman" w:hAnsi="Times New Roman" w:cs="Times New Roman"/>
          <w:sz w:val="28"/>
          <w:szCs w:val="28"/>
          <w:lang w:val="en-US"/>
        </w:rPr>
        <w:t xml:space="preserve">Because large magnetic systems </w:t>
      </w:r>
      <w:r w:rsidRPr="00900192">
        <w:rPr>
          <w:rFonts w:ascii="Times New Roman" w:hAnsi="Times New Roman" w:cs="Times New Roman"/>
          <w:sz w:val="28"/>
          <w:szCs w:val="28"/>
          <w:lang w:val="en-US"/>
        </w:rPr>
        <w:t>can sustain larger energy densities than comparable systems based o</w:t>
      </w:r>
      <w:r w:rsidR="00F47EE2" w:rsidRPr="00900192">
        <w:rPr>
          <w:rFonts w:ascii="Times New Roman" w:hAnsi="Times New Roman" w:cs="Times New Roman"/>
          <w:sz w:val="28"/>
          <w:szCs w:val="28"/>
          <w:lang w:val="en-US"/>
        </w:rPr>
        <w:t xml:space="preserve">n electric fields, essentially </w:t>
      </w:r>
      <w:r w:rsidRPr="00900192">
        <w:rPr>
          <w:rFonts w:ascii="Times New Roman" w:hAnsi="Times New Roman" w:cs="Times New Roman"/>
          <w:sz w:val="28"/>
          <w:szCs w:val="28"/>
          <w:lang w:val="en-US"/>
        </w:rPr>
        <w:t>all large motors, generators, and actuators are magnetic.</w:t>
      </w:r>
    </w:p>
    <w:p w:rsidR="00494105" w:rsidRPr="00900192" w:rsidRDefault="00494105" w:rsidP="00383E5F">
      <w:pPr>
        <w:tabs>
          <w:tab w:val="left" w:pos="9781"/>
        </w:tabs>
        <w:spacing w:after="0" w:line="240" w:lineRule="auto"/>
        <w:ind w:firstLine="426"/>
        <w:jc w:val="both"/>
        <w:rPr>
          <w:rFonts w:ascii="Times New Roman" w:hAnsi="Times New Roman" w:cs="Times New Roman"/>
          <w:color w:val="000000"/>
          <w:sz w:val="28"/>
          <w:szCs w:val="28"/>
          <w:lang w:val="en-US"/>
        </w:rPr>
      </w:pPr>
    </w:p>
    <w:p w:rsidR="00494105" w:rsidRPr="00900192" w:rsidRDefault="00494105" w:rsidP="0035656F">
      <w:pPr>
        <w:spacing w:after="0" w:line="240" w:lineRule="auto"/>
        <w:ind w:firstLine="426"/>
        <w:jc w:val="both"/>
        <w:rPr>
          <w:rFonts w:ascii="Times New Roman" w:eastAsia="Times New Roman" w:hAnsi="Times New Roman" w:cs="Times New Roman"/>
          <w:b/>
          <w:sz w:val="28"/>
          <w:szCs w:val="28"/>
          <w:lang w:val="en-US" w:eastAsia="ru-RU"/>
        </w:rPr>
      </w:pPr>
    </w:p>
    <w:p w:rsidR="000F1E14" w:rsidRPr="00900192" w:rsidRDefault="000F1E14" w:rsidP="0035656F">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0F1E14" w:rsidRPr="00900192" w:rsidRDefault="000F1E14" w:rsidP="0035656F">
      <w:pPr>
        <w:numPr>
          <w:ilvl w:val="0"/>
          <w:numId w:val="8"/>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
          <w:iCs/>
          <w:sz w:val="28"/>
          <w:szCs w:val="28"/>
          <w:lang w:val="en-US" w:eastAsia="ru-RU"/>
        </w:rPr>
        <w:t xml:space="preserve"> </w:t>
      </w:r>
      <w:r w:rsidRPr="00900192">
        <w:rPr>
          <w:rFonts w:ascii="Times New Roman" w:eastAsia="Times New Roman" w:hAnsi="Times New Roman" w:cs="Times New Roman"/>
          <w:bCs/>
          <w:iCs/>
          <w:sz w:val="28"/>
          <w:szCs w:val="28"/>
          <w:lang w:val="en-US" w:eastAsia="ru-RU"/>
        </w:rPr>
        <w:t>Waves incident upon good conductors</w:t>
      </w:r>
    </w:p>
    <w:p w:rsidR="000F1E14" w:rsidRPr="00900192" w:rsidRDefault="000F1E14" w:rsidP="0035656F">
      <w:pPr>
        <w:numPr>
          <w:ilvl w:val="0"/>
          <w:numId w:val="8"/>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Duality and TM waves at dielectric boundaries? </w:t>
      </w:r>
    </w:p>
    <w:p w:rsidR="000F1E14" w:rsidRPr="00900192" w:rsidRDefault="000F1E14" w:rsidP="0035656F">
      <w:pPr>
        <w:numPr>
          <w:ilvl w:val="0"/>
          <w:numId w:val="8"/>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0F1E14" w:rsidRPr="00900192" w:rsidRDefault="000F1E14" w:rsidP="0035656F">
      <w:pPr>
        <w:spacing w:after="0" w:line="240" w:lineRule="auto"/>
        <w:ind w:left="360"/>
        <w:jc w:val="both"/>
        <w:rPr>
          <w:rFonts w:ascii="Times New Roman" w:hAnsi="Times New Roman" w:cs="Times New Roman"/>
          <w:b/>
          <w:sz w:val="28"/>
          <w:szCs w:val="28"/>
          <w:lang w:val="en-US"/>
        </w:rPr>
      </w:pPr>
    </w:p>
    <w:p w:rsidR="00F37100" w:rsidRPr="00900192" w:rsidRDefault="000F1E14" w:rsidP="0035656F">
      <w:pPr>
        <w:spacing w:after="0" w:line="240" w:lineRule="auto"/>
        <w:ind w:left="360"/>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New words:</w:t>
      </w:r>
      <w:r w:rsidR="00F37100" w:rsidRPr="00900192">
        <w:rPr>
          <w:rFonts w:ascii="Times New Roman" w:hAnsi="Times New Roman" w:cs="Times New Roman"/>
          <w:b/>
          <w:sz w:val="28"/>
          <w:szCs w:val="28"/>
          <w:lang w:val="en-US"/>
        </w:rPr>
        <w:br w:type="page"/>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proofErr w:type="gramStart"/>
      <w:r w:rsidRPr="00900192">
        <w:rPr>
          <w:rFonts w:ascii="Times New Roman" w:eastAsia="Times New Roman" w:hAnsi="Times New Roman" w:cs="Times New Roman"/>
          <w:b/>
          <w:bCs/>
          <w:sz w:val="28"/>
          <w:szCs w:val="28"/>
          <w:lang w:val="en-US" w:eastAsia="ru-RU"/>
        </w:rPr>
        <w:lastRenderedPageBreak/>
        <w:t>Lecture 4.</w:t>
      </w:r>
      <w:proofErr w:type="gramEnd"/>
      <w:r w:rsidRPr="00900192">
        <w:rPr>
          <w:rFonts w:ascii="Times New Roman" w:eastAsia="Times New Roman" w:hAnsi="Times New Roman" w:cs="Times New Roman"/>
          <w:b/>
          <w:bCs/>
          <w:sz w:val="28"/>
          <w:szCs w:val="28"/>
          <w:lang w:val="en-US" w:eastAsia="ru-RU"/>
        </w:rPr>
        <w:t xml:space="preserve"> </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4.1. Parallel-plate waveguides</w:t>
      </w:r>
    </w:p>
    <w:p w:rsidR="000F1E14" w:rsidRPr="00900192" w:rsidRDefault="000F1E14" w:rsidP="0035656F">
      <w:pPr>
        <w:spacing w:after="0" w:line="240" w:lineRule="auto"/>
        <w:ind w:firstLine="426"/>
        <w:jc w:val="both"/>
        <w:rPr>
          <w:rFonts w:ascii="Times New Roman" w:eastAsia="Times New Roman" w:hAnsi="Times New Roman" w:cs="Times New Roman"/>
          <w:b/>
          <w:bCs/>
          <w:sz w:val="28"/>
          <w:szCs w:val="28"/>
          <w:lang w:eastAsia="ru-RU"/>
        </w:rPr>
      </w:pPr>
      <w:r w:rsidRPr="00900192">
        <w:rPr>
          <w:rFonts w:ascii="Times New Roman" w:eastAsia="Times New Roman" w:hAnsi="Times New Roman" w:cs="Times New Roman"/>
          <w:b/>
          <w:bCs/>
          <w:sz w:val="28"/>
          <w:szCs w:val="28"/>
          <w:lang w:val="en-US" w:eastAsia="ru-RU"/>
        </w:rPr>
        <w:t>4.2. Excitation of waveguide modes</w:t>
      </w:r>
    </w:p>
    <w:p w:rsidR="00494105" w:rsidRPr="00900192" w:rsidRDefault="00494105" w:rsidP="0035656F">
      <w:pPr>
        <w:spacing w:after="0" w:line="240" w:lineRule="auto"/>
        <w:ind w:firstLine="426"/>
        <w:jc w:val="both"/>
        <w:rPr>
          <w:rFonts w:ascii="Times New Roman" w:eastAsia="Times New Roman" w:hAnsi="Times New Roman" w:cs="Times New Roman"/>
          <w:b/>
          <w:bCs/>
          <w:sz w:val="28"/>
          <w:szCs w:val="28"/>
          <w:lang w:eastAsia="ru-RU"/>
        </w:rPr>
      </w:pPr>
    </w:p>
    <w:p w:rsidR="00494105" w:rsidRPr="00900192" w:rsidRDefault="00494105" w:rsidP="00494105">
      <w:pPr>
        <w:pStyle w:val="CM417"/>
        <w:spacing w:after="345" w:line="283" w:lineRule="atLeast"/>
        <w:ind w:firstLine="450"/>
        <w:jc w:val="both"/>
        <w:rPr>
          <w:sz w:val="28"/>
          <w:szCs w:val="28"/>
          <w:lang w:val="en-US"/>
        </w:rPr>
      </w:pPr>
      <w:r w:rsidRPr="00900192">
        <w:rPr>
          <w:color w:val="000000"/>
          <w:sz w:val="28"/>
          <w:szCs w:val="28"/>
          <w:lang w:val="en-US"/>
        </w:rPr>
        <w:t xml:space="preserve">Some materials exhibit </w:t>
      </w:r>
      <w:r w:rsidRPr="00900192">
        <w:rPr>
          <w:i/>
          <w:iCs/>
          <w:color w:val="000000"/>
          <w:sz w:val="28"/>
          <w:szCs w:val="28"/>
          <w:lang w:val="en-US"/>
        </w:rPr>
        <w:t>superconductivity</w:t>
      </w:r>
      <w:r w:rsidRPr="00900192">
        <w:rPr>
          <w:color w:val="000000"/>
          <w:sz w:val="28"/>
          <w:szCs w:val="28"/>
          <w:lang w:val="en-US"/>
        </w:rPr>
        <w:t xml:space="preserve">, or infinite conductivity. In these materials pairs of electrons become loosely bound magnetically and move as a unit called a </w:t>
      </w:r>
      <w:r w:rsidRPr="00900192">
        <w:rPr>
          <w:i/>
          <w:iCs/>
          <w:color w:val="000000"/>
          <w:sz w:val="28"/>
          <w:szCs w:val="28"/>
          <w:lang w:val="en-US"/>
        </w:rPr>
        <w:t>Cooper pair</w:t>
      </w:r>
      <w:r w:rsidRPr="00900192">
        <w:rPr>
          <w:color w:val="000000"/>
          <w:sz w:val="28"/>
          <w:szCs w:val="28"/>
          <w:lang w:val="en-US"/>
        </w:rPr>
        <w:t xml:space="preserve">. Quantum mechanics prevents these pairs from colliding with the lattice and losing energy. Because the magnetic binding energy for these pairs involves electron spins, it is quite small. Normal conductivity returns above a threshold </w:t>
      </w:r>
      <w:r w:rsidRPr="00900192">
        <w:rPr>
          <w:i/>
          <w:iCs/>
          <w:color w:val="000000"/>
          <w:sz w:val="28"/>
          <w:szCs w:val="28"/>
          <w:lang w:val="en-US"/>
        </w:rPr>
        <w:t xml:space="preserve">critical temperature </w:t>
      </w:r>
      <w:r w:rsidRPr="00900192">
        <w:rPr>
          <w:color w:val="000000"/>
          <w:sz w:val="28"/>
          <w:szCs w:val="28"/>
          <w:lang w:val="en-US"/>
        </w:rPr>
        <w:t xml:space="preserve">at which the pairs are shaken apart, and it also returns above some threshold </w:t>
      </w:r>
      <w:r w:rsidRPr="00900192">
        <w:rPr>
          <w:i/>
          <w:iCs/>
          <w:color w:val="000000"/>
          <w:sz w:val="28"/>
          <w:szCs w:val="28"/>
          <w:lang w:val="en-US"/>
        </w:rPr>
        <w:t xml:space="preserve">critical magnetic field </w:t>
      </w:r>
      <w:r w:rsidRPr="00900192">
        <w:rPr>
          <w:color w:val="000000"/>
          <w:sz w:val="28"/>
          <w:szCs w:val="28"/>
          <w:lang w:val="en-US"/>
        </w:rPr>
        <w:t xml:space="preserve">at which the magnetic </w:t>
      </w:r>
      <w:proofErr w:type="gramStart"/>
      <w:r w:rsidRPr="00900192">
        <w:rPr>
          <w:color w:val="000000"/>
          <w:sz w:val="28"/>
          <w:szCs w:val="28"/>
          <w:lang w:val="en-US"/>
        </w:rPr>
        <w:t>bonds coupling the electrons break as the electron spins</w:t>
      </w:r>
      <w:proofErr w:type="gramEnd"/>
      <w:r w:rsidRPr="00900192">
        <w:rPr>
          <w:color w:val="000000"/>
          <w:sz w:val="28"/>
          <w:szCs w:val="28"/>
          <w:lang w:val="en-US"/>
        </w:rPr>
        <w:t xml:space="preserve"> all start to point in the same direction. Materials having critical temperatures above 77K (readily obtained in cryogenic refrigerators) are difficult to achieve. The finite number of such pairs at any temperature and magnetic field limits the current to some maximum value; moreover that current itself produces a magnetic field that can disrupt pairs. Even a few pairs can move so as to reduce electric fields to zero by short-circuiting the normal electrons until the maximum current carrying capacity of those pairs is exceeded. If the applied fields have frequency f &gt; 0, then the Cooper pairs behave much like </w:t>
      </w:r>
      <w:proofErr w:type="spellStart"/>
      <w:r w:rsidRPr="00900192">
        <w:rPr>
          <w:color w:val="000000"/>
          <w:sz w:val="28"/>
          <w:szCs w:val="28"/>
          <w:lang w:val="en-US"/>
        </w:rPr>
        <w:t>collisionless</w:t>
      </w:r>
      <w:proofErr w:type="spellEnd"/>
      <w:r w:rsidRPr="00900192">
        <w:rPr>
          <w:color w:val="000000"/>
          <w:sz w:val="28"/>
          <w:szCs w:val="28"/>
          <w:lang w:val="en-US"/>
        </w:rPr>
        <w:t xml:space="preserve"> electrons in </w:t>
      </w:r>
      <w:proofErr w:type="gramStart"/>
      <w:r w:rsidRPr="00900192">
        <w:rPr>
          <w:color w:val="000000"/>
          <w:sz w:val="28"/>
          <w:szCs w:val="28"/>
          <w:lang w:val="en-US"/>
        </w:rPr>
        <w:t>a plasma</w:t>
      </w:r>
      <w:proofErr w:type="gramEnd"/>
      <w:r w:rsidRPr="00900192">
        <w:rPr>
          <w:color w:val="000000"/>
          <w:sz w:val="28"/>
          <w:szCs w:val="28"/>
          <w:lang w:val="en-US"/>
        </w:rPr>
        <w:t xml:space="preserve"> and therefore the applied electric field can penetrate that plasma to its skin depth, as discussed in Section 9.8. Those penetrating electric fields interact </w:t>
      </w:r>
      <w:r w:rsidRPr="00900192">
        <w:rPr>
          <w:sz w:val="28"/>
          <w:szCs w:val="28"/>
          <w:lang w:val="en-US"/>
        </w:rPr>
        <w:t>with a small number of normal electrons to produce tiny losses in superconductors that increase with frequency.</w:t>
      </w:r>
    </w:p>
    <w:p w:rsidR="00494105" w:rsidRPr="00900192" w:rsidRDefault="00494105" w:rsidP="00494105">
      <w:pPr>
        <w:pStyle w:val="CM417"/>
        <w:spacing w:after="345" w:line="283" w:lineRule="atLeast"/>
        <w:ind w:firstLine="450"/>
        <w:jc w:val="both"/>
        <w:rPr>
          <w:sz w:val="28"/>
          <w:szCs w:val="28"/>
          <w:lang w:val="en-US"/>
        </w:rPr>
      </w:pPr>
      <w:r w:rsidRPr="00900192">
        <w:rPr>
          <w:color w:val="000000"/>
          <w:sz w:val="28"/>
          <w:szCs w:val="28"/>
          <w:lang w:val="en-US"/>
        </w:rPr>
        <w:t xml:space="preserve">The </w:t>
      </w:r>
      <w:r w:rsidRPr="00900192">
        <w:rPr>
          <w:i/>
          <w:iCs/>
          <w:color w:val="000000"/>
          <w:sz w:val="28"/>
          <w:szCs w:val="28"/>
          <w:lang w:val="en-US"/>
        </w:rPr>
        <w:t xml:space="preserve">permittivity </w:t>
      </w:r>
      <w:r w:rsidRPr="00900192">
        <w:rPr>
          <w:color w:val="000000"/>
          <w:sz w:val="28"/>
          <w:szCs w:val="28"/>
        </w:rPr>
        <w:t>ε</w:t>
      </w:r>
      <w:r w:rsidRPr="00900192">
        <w:rPr>
          <w:color w:val="000000"/>
          <w:sz w:val="28"/>
          <w:szCs w:val="28"/>
          <w:lang w:val="en-US"/>
        </w:rPr>
        <w:t>o of free space is 8.854×10</w:t>
      </w:r>
      <w:r w:rsidRPr="00900192">
        <w:rPr>
          <w:color w:val="000000"/>
          <w:position w:val="11"/>
          <w:sz w:val="28"/>
          <w:szCs w:val="28"/>
          <w:vertAlign w:val="superscript"/>
          <w:lang w:val="en-US"/>
        </w:rPr>
        <w:t xml:space="preserve">-12 </w:t>
      </w:r>
      <w:r w:rsidRPr="00900192">
        <w:rPr>
          <w:color w:val="000000"/>
          <w:sz w:val="28"/>
          <w:szCs w:val="28"/>
          <w:lang w:val="en-US"/>
        </w:rPr>
        <w:t xml:space="preserve">farads/meter, </w:t>
      </w:r>
      <w:proofErr w:type="spellStart"/>
      <w:r w:rsidRPr="00900192">
        <w:rPr>
          <w:color w:val="000000"/>
          <w:sz w:val="28"/>
          <w:szCs w:val="28"/>
          <w:lang w:val="en-US"/>
        </w:rPr>
        <w:t>where</w:t>
      </w:r>
      <w:r w:rsidRPr="00900192">
        <w:rPr>
          <w:rFonts w:ascii="Cambria Math" w:hAnsi="Cambria Math" w:cs="Cambria Math"/>
          <w:color w:val="000000"/>
          <w:sz w:val="28"/>
          <w:szCs w:val="28"/>
          <w:lang w:val="en-US"/>
        </w:rPr>
        <w:t>⎯</w:t>
      </w:r>
      <w:r w:rsidRPr="00900192">
        <w:rPr>
          <w:color w:val="000000"/>
          <w:sz w:val="28"/>
          <w:szCs w:val="28"/>
          <w:lang w:val="en-US"/>
        </w:rPr>
        <w:t>D</w:t>
      </w:r>
      <w:proofErr w:type="spellEnd"/>
      <w:r w:rsidRPr="00900192">
        <w:rPr>
          <w:color w:val="000000"/>
          <w:sz w:val="28"/>
          <w:szCs w:val="28"/>
          <w:lang w:val="en-US"/>
        </w:rPr>
        <w:t xml:space="preserve"> = </w:t>
      </w:r>
      <w:r w:rsidRPr="00900192">
        <w:rPr>
          <w:color w:val="000000"/>
          <w:sz w:val="28"/>
          <w:szCs w:val="28"/>
        </w:rPr>
        <w:t>ε</w:t>
      </w:r>
      <w:r w:rsidRPr="00900192">
        <w:rPr>
          <w:color w:val="000000"/>
          <w:sz w:val="28"/>
          <w:szCs w:val="28"/>
          <w:lang w:val="en-US"/>
        </w:rPr>
        <w:t xml:space="preserve">o </w:t>
      </w:r>
      <w:proofErr w:type="gramStart"/>
      <w:r w:rsidRPr="00900192">
        <w:rPr>
          <w:color w:val="000000"/>
          <w:sz w:val="28"/>
          <w:szCs w:val="28"/>
          <w:lang w:val="en-US"/>
        </w:rPr>
        <w:t>E .</w:t>
      </w:r>
      <w:proofErr w:type="gramEnd"/>
      <w:r w:rsidRPr="00900192">
        <w:rPr>
          <w:color w:val="000000"/>
          <w:sz w:val="28"/>
          <w:szCs w:val="28"/>
          <w:lang w:val="en-US"/>
        </w:rPr>
        <w:t xml:space="preserve"> The permittivity </w:t>
      </w:r>
      <w:r w:rsidRPr="00900192">
        <w:rPr>
          <w:color w:val="000000"/>
          <w:sz w:val="28"/>
          <w:szCs w:val="28"/>
        </w:rPr>
        <w:t>ε</w:t>
      </w:r>
      <w:r w:rsidRPr="00900192">
        <w:rPr>
          <w:color w:val="000000"/>
          <w:sz w:val="28"/>
          <w:szCs w:val="28"/>
          <w:lang w:val="en-US"/>
        </w:rPr>
        <w:t xml:space="preserve"> of any material deviates from </w:t>
      </w:r>
      <w:proofErr w:type="gramStart"/>
      <w:r w:rsidRPr="00900192">
        <w:rPr>
          <w:color w:val="000000"/>
          <w:sz w:val="28"/>
          <w:szCs w:val="28"/>
        </w:rPr>
        <w:t>ε</w:t>
      </w:r>
      <w:r w:rsidRPr="00900192">
        <w:rPr>
          <w:color w:val="000000"/>
          <w:sz w:val="28"/>
          <w:szCs w:val="28"/>
          <w:lang w:val="en-US"/>
        </w:rPr>
        <w:t>o</w:t>
      </w:r>
      <w:proofErr w:type="gramEnd"/>
      <w:r w:rsidRPr="00900192">
        <w:rPr>
          <w:color w:val="000000"/>
          <w:sz w:val="28"/>
          <w:szCs w:val="28"/>
          <w:lang w:val="en-US"/>
        </w:rPr>
        <w:t xml:space="preserve"> for free space if applied electric fields induce </w:t>
      </w:r>
      <w:r w:rsidRPr="00900192">
        <w:rPr>
          <w:i/>
          <w:iCs/>
          <w:color w:val="000000"/>
          <w:sz w:val="28"/>
          <w:szCs w:val="28"/>
          <w:lang w:val="en-US"/>
        </w:rPr>
        <w:t xml:space="preserve">electric dipoles </w:t>
      </w:r>
      <w:r w:rsidRPr="00900192">
        <w:rPr>
          <w:color w:val="000000"/>
          <w:sz w:val="28"/>
          <w:szCs w:val="28"/>
          <w:lang w:val="en-US"/>
        </w:rPr>
        <w:t xml:space="preserve">in the medium; such dipoles alter the applied electric field seen by neighboring atoms. Electric fields generally distort atoms because </w:t>
      </w:r>
      <w:proofErr w:type="spellStart"/>
      <w:r w:rsidRPr="00900192">
        <w:rPr>
          <w:color w:val="000000"/>
          <w:sz w:val="28"/>
          <w:szCs w:val="28"/>
          <w:lang w:val="en-US"/>
        </w:rPr>
        <w:t>E</w:t>
      </w:r>
      <w:proofErr w:type="spellEnd"/>
      <w:r w:rsidRPr="00900192">
        <w:rPr>
          <w:color w:val="000000"/>
          <w:sz w:val="28"/>
          <w:szCs w:val="28"/>
          <w:lang w:val="en-US"/>
        </w:rPr>
        <w:t xml:space="preserve"> pulls on positively charged nuclei </w:t>
      </w:r>
      <w:proofErr w:type="gramStart"/>
      <w:r w:rsidRPr="00900192">
        <w:rPr>
          <w:color w:val="000000"/>
          <w:sz w:val="28"/>
          <w:szCs w:val="28"/>
          <w:lang w:val="en-US"/>
        </w:rPr>
        <w:t xml:space="preserve">( </w:t>
      </w:r>
      <w:proofErr w:type="spellStart"/>
      <w:r w:rsidRPr="00900192">
        <w:rPr>
          <w:color w:val="000000"/>
          <w:sz w:val="28"/>
          <w:szCs w:val="28"/>
          <w:lang w:val="en-US"/>
        </w:rPr>
        <w:t>fqE</w:t>
      </w:r>
      <w:proofErr w:type="spellEnd"/>
      <w:proofErr w:type="gramEnd"/>
      <w:r w:rsidRPr="00900192">
        <w:rPr>
          <w:color w:val="000000"/>
          <w:sz w:val="28"/>
          <w:szCs w:val="28"/>
          <w:lang w:val="en-US"/>
        </w:rPr>
        <w:t xml:space="preserve"> [N]) and repels the surrounding negatively charged electron clouds. The resulting small offset d of each atomic nucleus of charge +q relative to the center of its associated electron cloud produces a tiny electric dipole in each atom. These polarization charges generally cancel inside the medium, as suggested in Figure 2.5.1(b), but the immobile atomic dipoles on the outside surfaces of the medium are not fully cancelled and therefore contribute the </w:t>
      </w:r>
      <w:r w:rsidRPr="00900192">
        <w:rPr>
          <w:i/>
          <w:iCs/>
          <w:color w:val="000000"/>
          <w:sz w:val="28"/>
          <w:szCs w:val="28"/>
          <w:lang w:val="en-US"/>
        </w:rPr>
        <w:t xml:space="preserve">surface polarization charge </w:t>
      </w:r>
      <w:r w:rsidRPr="00900192">
        <w:rPr>
          <w:color w:val="000000"/>
          <w:sz w:val="28"/>
          <w:szCs w:val="28"/>
        </w:rPr>
        <w:t>ρ</w:t>
      </w:r>
      <w:r w:rsidRPr="00900192">
        <w:rPr>
          <w:color w:val="000000"/>
          <w:sz w:val="28"/>
          <w:szCs w:val="28"/>
          <w:lang w:val="en-US"/>
        </w:rPr>
        <w:t>sp.</w:t>
      </w:r>
    </w:p>
    <w:p w:rsidR="00494105" w:rsidRDefault="00494105" w:rsidP="00494105">
      <w:pPr>
        <w:pStyle w:val="CM410"/>
        <w:spacing w:after="278" w:line="283" w:lineRule="atLeast"/>
        <w:ind w:firstLine="450"/>
        <w:jc w:val="both"/>
        <w:rPr>
          <w:color w:val="000000"/>
          <w:sz w:val="28"/>
          <w:szCs w:val="28"/>
          <w:lang w:val="kk-KZ"/>
        </w:rPr>
      </w:pPr>
      <w:r w:rsidRPr="00900192">
        <w:rPr>
          <w:color w:val="000000"/>
          <w:sz w:val="28"/>
          <w:szCs w:val="28"/>
          <w:lang w:val="en-US"/>
        </w:rPr>
        <w:t>Outside a polarized dielectric the polarization P is zero, as suggested by Figure 2.5.1(d). Note that the net polarization charge density is ±nq for only an atomic-scale distance d at the boundaries of the dielectric, where we model the positive and negative charge distributions within the medium as continuous uniform rectilinear slabs of density ± nq [C m</w:t>
      </w:r>
      <w:r w:rsidRPr="00900192">
        <w:rPr>
          <w:color w:val="000000"/>
          <w:position w:val="11"/>
          <w:sz w:val="28"/>
          <w:szCs w:val="28"/>
          <w:vertAlign w:val="superscript"/>
          <w:lang w:val="en-US"/>
        </w:rPr>
        <w:t>-3</w:t>
      </w:r>
      <w:r w:rsidRPr="00900192">
        <w:rPr>
          <w:color w:val="000000"/>
          <w:sz w:val="28"/>
          <w:szCs w:val="28"/>
          <w:lang w:val="en-US"/>
        </w:rPr>
        <w:t xml:space="preserve">]. These two slabs are offset by the distance d. If P is in the z direction and arises from n dipole moments </w:t>
      </w:r>
      <w:proofErr w:type="spellStart"/>
      <w:r w:rsidRPr="00900192">
        <w:rPr>
          <w:color w:val="000000"/>
          <w:sz w:val="28"/>
          <w:szCs w:val="28"/>
          <w:lang w:val="en-US"/>
        </w:rPr>
        <w:t>pqd</w:t>
      </w:r>
      <w:proofErr w:type="spellEnd"/>
      <w:r w:rsidRPr="00900192">
        <w:rPr>
          <w:color w:val="000000"/>
          <w:sz w:val="28"/>
          <w:szCs w:val="28"/>
          <w:lang w:val="en-US"/>
        </w:rPr>
        <w:t xml:space="preserve"> per cubic meter, where d is the offset [m] of the positive charge relative to the negative </w:t>
      </w:r>
    </w:p>
    <w:p w:rsidR="00900192" w:rsidRDefault="00900192" w:rsidP="00900192">
      <w:pPr>
        <w:pStyle w:val="Default"/>
        <w:rPr>
          <w:lang w:val="kk-KZ"/>
        </w:rPr>
      </w:pPr>
    </w:p>
    <w:p w:rsidR="00900192" w:rsidRDefault="00900192" w:rsidP="00900192">
      <w:pPr>
        <w:pStyle w:val="Default"/>
        <w:rPr>
          <w:lang w:val="kk-KZ"/>
        </w:rPr>
      </w:pPr>
    </w:p>
    <w:p w:rsidR="00900192" w:rsidRPr="00900192" w:rsidRDefault="00900192" w:rsidP="00900192">
      <w:pPr>
        <w:pStyle w:val="Default"/>
        <w:rPr>
          <w:lang w:val="kk-KZ"/>
        </w:rPr>
      </w:pPr>
    </w:p>
    <w:p w:rsidR="000F1E14" w:rsidRPr="00900192" w:rsidRDefault="000F1E14" w:rsidP="0035656F">
      <w:pPr>
        <w:spacing w:after="0" w:line="240" w:lineRule="auto"/>
        <w:ind w:firstLine="426"/>
        <w:jc w:val="both"/>
        <w:rPr>
          <w:rFonts w:ascii="Times New Roman" w:eastAsia="Times New Roman" w:hAnsi="Times New Roman" w:cs="Times New Roman"/>
          <w:b/>
          <w:sz w:val="28"/>
          <w:szCs w:val="28"/>
          <w:lang w:val="en-US" w:eastAsia="ru-RU"/>
        </w:rPr>
      </w:pPr>
    </w:p>
    <w:p w:rsidR="000F1E14" w:rsidRPr="00900192" w:rsidRDefault="000F1E14" w:rsidP="00494105">
      <w:pPr>
        <w:spacing w:after="0" w:line="240" w:lineRule="auto"/>
        <w:ind w:firstLine="426"/>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5C4233FE" wp14:editId="72D18AF6">
            <wp:extent cx="4625163" cy="1648047"/>
            <wp:effectExtent l="0" t="0" r="444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42356" cy="1654173"/>
                    </a:xfrm>
                    <a:prstGeom prst="rect">
                      <a:avLst/>
                    </a:prstGeom>
                  </pic:spPr>
                </pic:pic>
              </a:graphicData>
            </a:graphic>
          </wp:inline>
        </w:drawing>
      </w:r>
    </w:p>
    <w:p w:rsidR="000F1E14" w:rsidRPr="00900192" w:rsidRDefault="000F1E14" w:rsidP="0035656F">
      <w:pPr>
        <w:spacing w:after="0" w:line="240" w:lineRule="auto"/>
        <w:ind w:firstLine="426"/>
        <w:jc w:val="both"/>
        <w:rPr>
          <w:rFonts w:ascii="Times New Roman" w:hAnsi="Times New Roman" w:cs="Times New Roman"/>
          <w:sz w:val="28"/>
          <w:szCs w:val="28"/>
          <w:lang w:val="en-US"/>
        </w:rPr>
      </w:pPr>
    </w:p>
    <w:p w:rsidR="00EA121B" w:rsidRPr="00900192" w:rsidRDefault="00EA121B" w:rsidP="006F231C">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An optical fiber is generally a very long solid glass wire that traps </w:t>
      </w:r>
      <w:proofErr w:type="spellStart"/>
      <w:r w:rsidRPr="00900192">
        <w:rPr>
          <w:rFonts w:ascii="Times New Roman" w:hAnsi="Times New Roman" w:cs="Times New Roman"/>
          <w:sz w:val="28"/>
          <w:szCs w:val="28"/>
          <w:lang w:val="en-US"/>
        </w:rPr>
        <w:t>lightwaves</w:t>
      </w:r>
      <w:proofErr w:type="spellEnd"/>
      <w:r w:rsidRPr="00900192">
        <w:rPr>
          <w:rFonts w:ascii="Times New Roman" w:hAnsi="Times New Roman" w:cs="Times New Roman"/>
          <w:sz w:val="28"/>
          <w:szCs w:val="28"/>
          <w:lang w:val="en-US"/>
        </w:rPr>
        <w:t xml:space="preserve"> inside as do the dielectric slab waveguides described in Section 12.2.1.  Fiber lengths can be tens of kilometers </w:t>
      </w:r>
      <w:proofErr w:type="gramStart"/>
      <w:r w:rsidRPr="00900192">
        <w:rPr>
          <w:rFonts w:ascii="Times New Roman" w:hAnsi="Times New Roman" w:cs="Times New Roman"/>
          <w:sz w:val="28"/>
          <w:szCs w:val="28"/>
          <w:lang w:val="en-US"/>
        </w:rPr>
        <w:t>or  more</w:t>
      </w:r>
      <w:proofErr w:type="gramEnd"/>
      <w:r w:rsidRPr="00900192">
        <w:rPr>
          <w:rFonts w:ascii="Times New Roman" w:hAnsi="Times New Roman" w:cs="Times New Roman"/>
          <w:sz w:val="28"/>
          <w:szCs w:val="28"/>
          <w:lang w:val="en-US"/>
        </w:rPr>
        <w:t xml:space="preserve">.  Because the fiber geometry is cylindrical, the electric and magnetic fields inside and outside the fiber are characterized by Bessel functions, which we do not address here.  These propagating electromagnetic fields exhibit lateral standing waves inside the fiber and evanescence outside.  To minimize loss the fiber core is usually overlaid with a low-permittivity glass cladding so that the evanescent decay also occurs within low-loss glass. A typical glass optical fiber transmission line is perhaps 125 microns in diameter with a high-permittivity glass core having diameter ~6 microns.  The core permittivity ε + </w:t>
      </w:r>
      <w:proofErr w:type="spellStart"/>
      <w:r w:rsidRPr="00900192">
        <w:rPr>
          <w:rFonts w:ascii="Times New Roman" w:hAnsi="Times New Roman" w:cs="Times New Roman"/>
          <w:sz w:val="28"/>
          <w:szCs w:val="28"/>
          <w:lang w:val="en-US"/>
        </w:rPr>
        <w:t>Δε</w:t>
      </w:r>
      <w:proofErr w:type="spellEnd"/>
      <w:r w:rsidRPr="00900192">
        <w:rPr>
          <w:rFonts w:ascii="Times New Roman" w:hAnsi="Times New Roman" w:cs="Times New Roman"/>
          <w:sz w:val="28"/>
          <w:szCs w:val="28"/>
          <w:lang w:val="en-US"/>
        </w:rPr>
        <w:t xml:space="preserve"> is typically ~2 percent greater than that of the </w:t>
      </w:r>
      <w:proofErr w:type="gramStart"/>
      <w:r w:rsidRPr="00900192">
        <w:rPr>
          <w:rFonts w:ascii="Times New Roman" w:hAnsi="Times New Roman" w:cs="Times New Roman"/>
          <w:sz w:val="28"/>
          <w:szCs w:val="28"/>
          <w:lang w:val="en-US"/>
        </w:rPr>
        <w:t>cladding  (</w:t>
      </w:r>
      <w:proofErr w:type="gramEnd"/>
      <w:r w:rsidRPr="00900192">
        <w:rPr>
          <w:rFonts w:ascii="Times New Roman" w:hAnsi="Times New Roman" w:cs="Times New Roman"/>
          <w:sz w:val="28"/>
          <w:szCs w:val="28"/>
          <w:lang w:val="en-US"/>
        </w:rPr>
        <w:t xml:space="preserve">ε).  </w:t>
      </w:r>
      <w:proofErr w:type="gramStart"/>
      <w:r w:rsidRPr="00900192">
        <w:rPr>
          <w:rFonts w:ascii="Times New Roman" w:hAnsi="Times New Roman" w:cs="Times New Roman"/>
          <w:sz w:val="28"/>
          <w:szCs w:val="28"/>
          <w:lang w:val="en-US"/>
        </w:rPr>
        <w:t xml:space="preserve">If the </w:t>
      </w:r>
      <w:proofErr w:type="spellStart"/>
      <w:r w:rsidRPr="00900192">
        <w:rPr>
          <w:rFonts w:ascii="Times New Roman" w:hAnsi="Times New Roman" w:cs="Times New Roman"/>
          <w:sz w:val="28"/>
          <w:szCs w:val="28"/>
          <w:lang w:val="en-US"/>
        </w:rPr>
        <w:t>lightwaves</w:t>
      </w:r>
      <w:proofErr w:type="spellEnd"/>
      <w:r w:rsidRPr="00900192">
        <w:rPr>
          <w:rFonts w:ascii="Times New Roman" w:hAnsi="Times New Roman" w:cs="Times New Roman"/>
          <w:sz w:val="28"/>
          <w:szCs w:val="28"/>
          <w:lang w:val="en-US"/>
        </w:rPr>
        <w:t xml:space="preserve"> within the core impact the cladding beyond the critical angle </w:t>
      </w:r>
      <w:proofErr w:type="spellStart"/>
      <w:r w:rsidRPr="00900192">
        <w:rPr>
          <w:rFonts w:ascii="Times New Roman" w:hAnsi="Times New Roman" w:cs="Times New Roman"/>
          <w:sz w:val="28"/>
          <w:szCs w:val="28"/>
          <w:lang w:val="en-US"/>
        </w:rPr>
        <w:t>θc</w:t>
      </w:r>
      <w:proofErr w:type="spellEnd"/>
      <w:r w:rsidRPr="00900192">
        <w:rPr>
          <w:rFonts w:ascii="Times New Roman" w:hAnsi="Times New Roman" w:cs="Times New Roman"/>
          <w:sz w:val="28"/>
          <w:szCs w:val="28"/>
          <w:lang w:val="en-US"/>
        </w:rPr>
        <w:t>.</w:t>
      </w:r>
      <w:proofErr w:type="gramEnd"/>
    </w:p>
    <w:p w:rsidR="00EA121B" w:rsidRPr="00900192" w:rsidRDefault="00EA121B" w:rsidP="006F231C">
      <w:pPr>
        <w:spacing w:after="0" w:line="240" w:lineRule="auto"/>
        <w:jc w:val="both"/>
        <w:rPr>
          <w:rFonts w:ascii="Times New Roman" w:hAnsi="Times New Roman" w:cs="Times New Roman"/>
          <w:sz w:val="28"/>
          <w:szCs w:val="28"/>
          <w:lang w:val="en-US"/>
        </w:rPr>
      </w:pPr>
    </w:p>
    <w:p w:rsidR="00EA121B" w:rsidRPr="00900192" w:rsidRDefault="00EA121B" w:rsidP="006F231C">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6BCCEA96" wp14:editId="2F507A00">
            <wp:extent cx="2785730" cy="1233376"/>
            <wp:effectExtent l="0" t="0" r="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862" t="34206" r="32519" b="50500"/>
                    <a:stretch/>
                  </pic:blipFill>
                  <pic:spPr bwMode="auto">
                    <a:xfrm>
                      <a:off x="0" y="0"/>
                      <a:ext cx="2778406" cy="1230133"/>
                    </a:xfrm>
                    <a:prstGeom prst="rect">
                      <a:avLst/>
                    </a:prstGeom>
                    <a:ln>
                      <a:noFill/>
                    </a:ln>
                    <a:extLst>
                      <a:ext uri="{53640926-AAD7-44D8-BBD7-CCE9431645EC}">
                        <a14:shadowObscured xmlns:a14="http://schemas.microsoft.com/office/drawing/2010/main"/>
                      </a:ext>
                    </a:extLst>
                  </pic:spPr>
                </pic:pic>
              </a:graphicData>
            </a:graphic>
          </wp:inline>
        </w:drawing>
      </w:r>
    </w:p>
    <w:p w:rsidR="00EA121B" w:rsidRPr="00900192" w:rsidRDefault="00EA121B" w:rsidP="006F231C">
      <w:pPr>
        <w:spacing w:after="0" w:line="240" w:lineRule="auto"/>
        <w:jc w:val="both"/>
        <w:rPr>
          <w:rFonts w:ascii="Times New Roman" w:hAnsi="Times New Roman" w:cs="Times New Roman"/>
          <w:sz w:val="28"/>
          <w:szCs w:val="28"/>
          <w:lang w:val="en-US"/>
        </w:rPr>
      </w:pPr>
    </w:p>
    <w:p w:rsidR="00EA121B" w:rsidRPr="00900192" w:rsidRDefault="00EA121B" w:rsidP="006F231C">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Figure 12.2.5 shows four common forms of optical fiber; many others exist.  The multimode fiber is thicker and propagates several modes, while the single-mode fiber is so thin that only one mode can propagate.  The diameter of the core determines the number of propagating modes.  In all cylindrical structures, even single-mode fibers, both vertically and horizontally polarized waves can propagate independently and therefore may interfere with each other when detected at the output.  If a single-mode fiber has an elliptical cross-section, one polarization can be made to escape so the signal becomes pure.  That is, one polarization decays more slowly away from the core so that it sees more of the absorbing material that surrounds the cladding. </w:t>
      </w:r>
      <w:r w:rsidRPr="00900192">
        <w:rPr>
          <w:rFonts w:ascii="Times New Roman" w:hAnsi="Times New Roman" w:cs="Times New Roman"/>
          <w:sz w:val="28"/>
          <w:szCs w:val="28"/>
          <w:lang w:val="en-US"/>
        </w:rPr>
        <w:cr/>
      </w:r>
    </w:p>
    <w:p w:rsidR="00EA121B" w:rsidRDefault="00EA121B" w:rsidP="006F231C">
      <w:pPr>
        <w:spacing w:after="0" w:line="240" w:lineRule="auto"/>
        <w:jc w:val="both"/>
        <w:rPr>
          <w:rFonts w:ascii="Times New Roman" w:hAnsi="Times New Roman" w:cs="Times New Roman"/>
          <w:sz w:val="28"/>
          <w:szCs w:val="28"/>
          <w:lang w:val="kk-KZ"/>
        </w:rPr>
      </w:pPr>
    </w:p>
    <w:p w:rsidR="00900192" w:rsidRDefault="00900192" w:rsidP="006F231C">
      <w:pPr>
        <w:spacing w:after="0" w:line="240" w:lineRule="auto"/>
        <w:jc w:val="both"/>
        <w:rPr>
          <w:rFonts w:ascii="Times New Roman" w:hAnsi="Times New Roman" w:cs="Times New Roman"/>
          <w:sz w:val="28"/>
          <w:szCs w:val="28"/>
          <w:lang w:val="kk-KZ"/>
        </w:rPr>
      </w:pPr>
    </w:p>
    <w:p w:rsidR="00900192" w:rsidRDefault="00900192" w:rsidP="006F231C">
      <w:pPr>
        <w:spacing w:after="0" w:line="240" w:lineRule="auto"/>
        <w:jc w:val="both"/>
        <w:rPr>
          <w:rFonts w:ascii="Times New Roman" w:hAnsi="Times New Roman" w:cs="Times New Roman"/>
          <w:sz w:val="28"/>
          <w:szCs w:val="28"/>
          <w:lang w:val="kk-KZ"/>
        </w:rPr>
      </w:pPr>
    </w:p>
    <w:p w:rsidR="00900192" w:rsidRDefault="00900192" w:rsidP="006F231C">
      <w:pPr>
        <w:spacing w:after="0" w:line="240" w:lineRule="auto"/>
        <w:jc w:val="both"/>
        <w:rPr>
          <w:rFonts w:ascii="Times New Roman" w:hAnsi="Times New Roman" w:cs="Times New Roman"/>
          <w:sz w:val="28"/>
          <w:szCs w:val="28"/>
          <w:lang w:val="kk-KZ"/>
        </w:rPr>
      </w:pPr>
    </w:p>
    <w:p w:rsidR="00900192" w:rsidRDefault="00900192" w:rsidP="006F231C">
      <w:pPr>
        <w:spacing w:after="0" w:line="240" w:lineRule="auto"/>
        <w:jc w:val="both"/>
        <w:rPr>
          <w:rFonts w:ascii="Times New Roman" w:hAnsi="Times New Roman" w:cs="Times New Roman"/>
          <w:sz w:val="28"/>
          <w:szCs w:val="28"/>
          <w:lang w:val="kk-KZ"/>
        </w:rPr>
      </w:pPr>
    </w:p>
    <w:p w:rsidR="00900192" w:rsidRPr="00900192" w:rsidRDefault="00900192" w:rsidP="006F231C">
      <w:pPr>
        <w:spacing w:after="0" w:line="240" w:lineRule="auto"/>
        <w:jc w:val="both"/>
        <w:rPr>
          <w:rFonts w:ascii="Times New Roman" w:hAnsi="Times New Roman" w:cs="Times New Roman"/>
          <w:sz w:val="28"/>
          <w:szCs w:val="28"/>
          <w:lang w:val="kk-KZ"/>
        </w:rPr>
      </w:pPr>
    </w:p>
    <w:p w:rsidR="00EA121B" w:rsidRPr="00900192" w:rsidRDefault="006F231C" w:rsidP="006F231C">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3D650F11" wp14:editId="68FFDA70">
            <wp:extent cx="2982668" cy="967563"/>
            <wp:effectExtent l="0" t="0" r="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367" t="67952" r="28870" b="19763"/>
                    <a:stretch/>
                  </pic:blipFill>
                  <pic:spPr bwMode="auto">
                    <a:xfrm>
                      <a:off x="0" y="0"/>
                      <a:ext cx="2993528" cy="971086"/>
                    </a:xfrm>
                    <a:prstGeom prst="rect">
                      <a:avLst/>
                    </a:prstGeom>
                    <a:ln>
                      <a:noFill/>
                    </a:ln>
                    <a:extLst>
                      <a:ext uri="{53640926-AAD7-44D8-BBD7-CCE9431645EC}">
                        <a14:shadowObscured xmlns:a14="http://schemas.microsoft.com/office/drawing/2010/main"/>
                      </a:ext>
                    </a:extLst>
                  </pic:spPr>
                </pic:pic>
              </a:graphicData>
            </a:graphic>
          </wp:inline>
        </w:drawing>
      </w:r>
    </w:p>
    <w:p w:rsidR="00EA121B" w:rsidRPr="00900192" w:rsidRDefault="00EA121B" w:rsidP="006F231C">
      <w:pPr>
        <w:spacing w:after="0" w:line="240" w:lineRule="auto"/>
        <w:jc w:val="both"/>
        <w:rPr>
          <w:rFonts w:ascii="Times New Roman" w:hAnsi="Times New Roman" w:cs="Times New Roman"/>
          <w:sz w:val="28"/>
          <w:szCs w:val="28"/>
          <w:lang w:val="en-US"/>
        </w:rPr>
      </w:pPr>
    </w:p>
    <w:p w:rsidR="00EA121B" w:rsidRPr="00900192" w:rsidRDefault="00EA121B" w:rsidP="006F231C">
      <w:pPr>
        <w:spacing w:after="0" w:line="240" w:lineRule="auto"/>
        <w:jc w:val="both"/>
        <w:rPr>
          <w:rFonts w:ascii="Times New Roman" w:hAnsi="Times New Roman" w:cs="Times New Roman"/>
          <w:sz w:val="28"/>
          <w:szCs w:val="28"/>
          <w:lang w:val="en-US"/>
        </w:rPr>
      </w:pPr>
    </w:p>
    <w:p w:rsidR="00EA121B" w:rsidRPr="00900192" w:rsidRDefault="00EA121B" w:rsidP="006F231C">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At wavelengths shorter than ~1.5 microns the losses are dominated by Rayleigh scattering of the </w:t>
      </w:r>
    </w:p>
    <w:p w:rsidR="00EA121B" w:rsidRPr="00900192" w:rsidRDefault="00EA121B" w:rsidP="006F231C">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waves</w:t>
      </w:r>
      <w:proofErr w:type="gramEnd"/>
      <w:r w:rsidRPr="00900192">
        <w:rPr>
          <w:rFonts w:ascii="Times New Roman" w:hAnsi="Times New Roman" w:cs="Times New Roman"/>
          <w:sz w:val="28"/>
          <w:szCs w:val="28"/>
          <w:lang w:val="en-US"/>
        </w:rPr>
        <w:t xml:space="preserve"> from the random fluctuations in glass density on atomic scales.  These scattered waves exit the fiber at angles less than the critical angle.  Rayleigh scattering is proportional to f4 and occurs when the </w:t>
      </w:r>
      <w:proofErr w:type="spellStart"/>
      <w:r w:rsidRPr="00900192">
        <w:rPr>
          <w:rFonts w:ascii="Times New Roman" w:hAnsi="Times New Roman" w:cs="Times New Roman"/>
          <w:sz w:val="28"/>
          <w:szCs w:val="28"/>
          <w:lang w:val="en-US"/>
        </w:rPr>
        <w:t>inhomogeneities</w:t>
      </w:r>
      <w:proofErr w:type="spellEnd"/>
      <w:r w:rsidRPr="00900192">
        <w:rPr>
          <w:rFonts w:ascii="Times New Roman" w:hAnsi="Times New Roman" w:cs="Times New Roman"/>
          <w:sz w:val="28"/>
          <w:szCs w:val="28"/>
          <w:lang w:val="en-US"/>
        </w:rPr>
        <w:t xml:space="preserve"> in ε are small compared to λ/2π.  </w:t>
      </w:r>
      <w:proofErr w:type="spellStart"/>
      <w:r w:rsidRPr="00900192">
        <w:rPr>
          <w:rFonts w:ascii="Times New Roman" w:hAnsi="Times New Roman" w:cs="Times New Roman"/>
          <w:sz w:val="28"/>
          <w:szCs w:val="28"/>
          <w:lang w:val="en-US"/>
        </w:rPr>
        <w:t>Inhomogeneities</w:t>
      </w:r>
      <w:proofErr w:type="spellEnd"/>
      <w:r w:rsidRPr="00900192">
        <w:rPr>
          <w:rFonts w:ascii="Times New Roman" w:hAnsi="Times New Roman" w:cs="Times New Roman"/>
          <w:sz w:val="28"/>
          <w:szCs w:val="28"/>
          <w:lang w:val="en-US"/>
        </w:rPr>
        <w:t xml:space="preserve"> in glass fibers have near-atomic </w:t>
      </w:r>
      <w:proofErr w:type="gramStart"/>
      <w:r w:rsidRPr="00900192">
        <w:rPr>
          <w:rFonts w:ascii="Times New Roman" w:hAnsi="Times New Roman" w:cs="Times New Roman"/>
          <w:sz w:val="28"/>
          <w:szCs w:val="28"/>
          <w:lang w:val="en-US"/>
        </w:rPr>
        <w:t>scales,</w:t>
      </w:r>
      <w:proofErr w:type="gramEnd"/>
      <w:r w:rsidRPr="00900192">
        <w:rPr>
          <w:rFonts w:ascii="Times New Roman" w:hAnsi="Times New Roman" w:cs="Times New Roman"/>
          <w:sz w:val="28"/>
          <w:szCs w:val="28"/>
          <w:lang w:val="en-US"/>
        </w:rPr>
        <w:t xml:space="preserve"> say 1 nm, whereas the wavelength is more than 1000 times larger. Rayleigh scattering losses are reduced by minimizing unnecessary </w:t>
      </w:r>
      <w:proofErr w:type="spellStart"/>
      <w:r w:rsidRPr="00900192">
        <w:rPr>
          <w:rFonts w:ascii="Times New Roman" w:hAnsi="Times New Roman" w:cs="Times New Roman"/>
          <w:sz w:val="28"/>
          <w:szCs w:val="28"/>
          <w:lang w:val="en-US"/>
        </w:rPr>
        <w:t>inhomogeneities</w:t>
      </w:r>
      <w:proofErr w:type="spellEnd"/>
      <w:r w:rsidRPr="00900192">
        <w:rPr>
          <w:rFonts w:ascii="Times New Roman" w:hAnsi="Times New Roman" w:cs="Times New Roman"/>
          <w:sz w:val="28"/>
          <w:szCs w:val="28"/>
          <w:lang w:val="en-US"/>
        </w:rPr>
        <w:t xml:space="preserve"> through glass purification and careful mixing, and by decreasing the critical angle.  Losses due to scattering by rough fiber walls are small because drawn glass fibers can be very smooth and little energy impacts the walls. At wavelengths longer than ~1.5 microns the wings of infrared absorption lines at lower frequencies begin to dominate.  This absorption is due principally to the vibration spectra of inter-atomic bonds, and is unavoidable.  The resulting low-attenuation band centered near 1.5­microns between the Rayleigh and IR attenuating regions is about 20 THz wide, sufficient for a single fiber to provide each person in the U.S.A. with a bandwidth of 20Ч1012/2.5Ч108 = 80 kHz, or 15 private telephone channels!  Most fibers used for local distribution do not operate anywhere close to this limit for lack of demand, although some undersea cables are pushing toward it. The fibers are usually manufactured first as a preform, which is a glass rod that subsequently can be heated at one end and drawn into a fiber of the desired thickness.  Preforms are either solid or hollow.  The solid ones are usually made by vapor deposition of SiO2 and GeO2 on the outer surface of the initial core rod, which might be a millimeter thick.  By varying the mixture of gases, usually </w:t>
      </w:r>
      <w:proofErr w:type="gramStart"/>
      <w:r w:rsidRPr="00900192">
        <w:rPr>
          <w:rFonts w:ascii="Times New Roman" w:hAnsi="Times New Roman" w:cs="Times New Roman"/>
          <w:sz w:val="28"/>
          <w:szCs w:val="28"/>
          <w:lang w:val="en-US"/>
        </w:rPr>
        <w:t>Si(</w:t>
      </w:r>
      <w:proofErr w:type="gramEnd"/>
      <w:r w:rsidRPr="00900192">
        <w:rPr>
          <w:rFonts w:ascii="Times New Roman" w:hAnsi="Times New Roman" w:cs="Times New Roman"/>
          <w:sz w:val="28"/>
          <w:szCs w:val="28"/>
          <w:lang w:val="en-US"/>
        </w:rPr>
        <w:t xml:space="preserve">Ge)Cl4 + O2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Si(Ge)O2 + 2Cl2, the permittivity of the deposited glass cladding can be reduced about 2 percent below that of the core.  The boundary between core and cladding can be sharp or graded in a controlled way.  Alternatively, the preform cladding is large and hollow, and the core is deposited from the inside by hot gases in the same way; upon completion there is still a hole through the middle of the fiber.  Since the core is small compared to the cladding, the preforms can be made more rapidly this way.  When the preform is drawn into a fiber, any hollow core vanishes.  Sometimes a hollow core is an advantage.  For example, some newer types of fibers have cores with laterally-periodic lossless longitudinal hollows within which much of the energy can propagate. </w:t>
      </w:r>
    </w:p>
    <w:p w:rsidR="00EA121B" w:rsidRPr="00900192" w:rsidRDefault="00EA121B" w:rsidP="006F231C">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Another major design issue involves the fiber dispersion associated with frequency-dependent phase and group velocities, where the phase velocity </w:t>
      </w:r>
      <w:proofErr w:type="spellStart"/>
      <w:proofErr w:type="gramStart"/>
      <w:r w:rsidRPr="00900192">
        <w:rPr>
          <w:rFonts w:ascii="Times New Roman" w:hAnsi="Times New Roman" w:cs="Times New Roman"/>
          <w:sz w:val="28"/>
          <w:szCs w:val="28"/>
          <w:lang w:val="en-US"/>
        </w:rPr>
        <w:t>vp</w:t>
      </w:r>
      <w:proofErr w:type="spellEnd"/>
      <w:proofErr w:type="gramEnd"/>
      <w:r w:rsidRPr="00900192">
        <w:rPr>
          <w:rFonts w:ascii="Times New Roman" w:hAnsi="Times New Roman" w:cs="Times New Roman"/>
          <w:sz w:val="28"/>
          <w:szCs w:val="28"/>
          <w:lang w:val="en-US"/>
        </w:rPr>
        <w:t xml:space="preserve"> = ω/k.  If the group velocity vg, which is the velocity of the envelope of a narrowband sinusoid, varies over the optical bandwidth, then the signal waveform will increasingly distort as </w:t>
      </w:r>
      <w:r w:rsidRPr="00900192">
        <w:rPr>
          <w:rFonts w:ascii="Times New Roman" w:hAnsi="Times New Roman" w:cs="Times New Roman"/>
          <w:sz w:val="28"/>
          <w:szCs w:val="28"/>
          <w:lang w:val="en-US"/>
        </w:rPr>
        <w:lastRenderedPageBreak/>
        <w:t>it propagates because the faster moving frequency components of the envelope will arrive early.  For example, a digital pulse of light that lasts T seconds is produced by multiplying a boxcar modulation envelope (the T-second pulse shape) by the sinusoidal optical carrier, so the frequency spectrum is the convolution of the spectrum for the sinusoid (a spectral impulse) and the spectrum for a boxcar pulse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[sin(2πt/T)]/[2πt/T]).  The outermost frequencies suffer from dispersion the most, and these are primarily associated with the sharp edges of the pulse. </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0F1E14" w:rsidRPr="00900192" w:rsidRDefault="000F1E14" w:rsidP="00EA121B">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0F1E14" w:rsidRPr="00900192" w:rsidRDefault="000F1E14" w:rsidP="0035656F">
      <w:pPr>
        <w:numPr>
          <w:ilvl w:val="0"/>
          <w:numId w:val="7"/>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
          <w:iCs/>
          <w:sz w:val="28"/>
          <w:szCs w:val="28"/>
          <w:lang w:val="en-US" w:eastAsia="ru-RU"/>
        </w:rPr>
        <w:t xml:space="preserve"> </w:t>
      </w:r>
      <w:r w:rsidRPr="00900192">
        <w:rPr>
          <w:rFonts w:ascii="Times New Roman" w:eastAsia="Times New Roman" w:hAnsi="Times New Roman" w:cs="Times New Roman"/>
          <w:bCs/>
          <w:iCs/>
          <w:sz w:val="28"/>
          <w:szCs w:val="28"/>
          <w:lang w:val="en-US" w:eastAsia="ru-RU"/>
        </w:rPr>
        <w:t>Parallel-plate waveguides</w:t>
      </w:r>
    </w:p>
    <w:p w:rsidR="000F1E14" w:rsidRPr="00900192" w:rsidRDefault="000F1E14" w:rsidP="0035656F">
      <w:pPr>
        <w:numPr>
          <w:ilvl w:val="0"/>
          <w:numId w:val="7"/>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Excitation of waveguide modes </w:t>
      </w:r>
    </w:p>
    <w:p w:rsidR="000F1E14" w:rsidRPr="00900192" w:rsidRDefault="000F1E14" w:rsidP="0035656F">
      <w:pPr>
        <w:numPr>
          <w:ilvl w:val="0"/>
          <w:numId w:val="7"/>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0F1E14" w:rsidRPr="00900192" w:rsidRDefault="000F1E14" w:rsidP="0035656F">
      <w:pPr>
        <w:spacing w:after="0" w:line="240" w:lineRule="auto"/>
        <w:ind w:left="360"/>
        <w:jc w:val="both"/>
        <w:rPr>
          <w:rFonts w:ascii="Times New Roman" w:hAnsi="Times New Roman" w:cs="Times New Roman"/>
          <w:b/>
          <w:sz w:val="28"/>
          <w:szCs w:val="28"/>
          <w:lang w:val="en-US"/>
        </w:rPr>
      </w:pPr>
    </w:p>
    <w:p w:rsidR="000F1E14" w:rsidRPr="00900192" w:rsidRDefault="000F1E14" w:rsidP="0035656F">
      <w:pPr>
        <w:spacing w:after="0" w:line="240" w:lineRule="auto"/>
        <w:ind w:left="360"/>
        <w:jc w:val="both"/>
        <w:rPr>
          <w:rFonts w:ascii="Times New Roman" w:hAnsi="Times New Roman" w:cs="Times New Roman"/>
          <w:sz w:val="28"/>
          <w:szCs w:val="28"/>
          <w:lang w:val="en-US"/>
        </w:rPr>
      </w:pPr>
      <w:r w:rsidRPr="00900192">
        <w:rPr>
          <w:rFonts w:ascii="Times New Roman" w:hAnsi="Times New Roman" w:cs="Times New Roman"/>
          <w:b/>
          <w:sz w:val="28"/>
          <w:szCs w:val="28"/>
          <w:lang w:val="en-US"/>
        </w:rPr>
        <w:t>New words:</w:t>
      </w:r>
    </w:p>
    <w:p w:rsidR="006D785D" w:rsidRPr="00900192" w:rsidRDefault="006D785D" w:rsidP="006D785D">
      <w:pPr>
        <w:jc w:val="both"/>
        <w:rPr>
          <w:rFonts w:ascii="Times New Roman" w:hAnsi="Times New Roman" w:cs="Times New Roman"/>
          <w:b/>
          <w:sz w:val="28"/>
          <w:szCs w:val="28"/>
          <w:lang w:val="en-US"/>
        </w:rPr>
      </w:pPr>
    </w:p>
    <w:p w:rsidR="002631C8" w:rsidRPr="00900192" w:rsidRDefault="002631C8" w:rsidP="006D785D">
      <w:pPr>
        <w:ind w:firstLine="360"/>
        <w:jc w:val="both"/>
        <w:rPr>
          <w:rFonts w:ascii="Times New Roman" w:hAnsi="Times New Roman" w:cs="Times New Roman"/>
          <w:b/>
          <w:sz w:val="28"/>
          <w:szCs w:val="28"/>
          <w:lang w:val="en-US"/>
        </w:rPr>
      </w:pPr>
      <w:proofErr w:type="gramStart"/>
      <w:r w:rsidRPr="00900192">
        <w:rPr>
          <w:rFonts w:ascii="Times New Roman" w:eastAsia="Times New Roman" w:hAnsi="Times New Roman" w:cs="Times New Roman"/>
          <w:b/>
          <w:bCs/>
          <w:sz w:val="28"/>
          <w:szCs w:val="28"/>
          <w:lang w:val="en-US" w:eastAsia="ru-RU"/>
        </w:rPr>
        <w:t>Lecture 5.</w:t>
      </w:r>
      <w:proofErr w:type="gramEnd"/>
      <w:r w:rsidRPr="00900192">
        <w:rPr>
          <w:rFonts w:ascii="Times New Roman" w:eastAsia="Times New Roman" w:hAnsi="Times New Roman" w:cs="Times New Roman"/>
          <w:b/>
          <w:bCs/>
          <w:sz w:val="28"/>
          <w:szCs w:val="28"/>
          <w:lang w:val="en-US" w:eastAsia="ru-RU"/>
        </w:rPr>
        <w:t xml:space="preserve"> </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5.1. Waves in anisotropic media</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 xml:space="preserve">5.2 Waves in dispersive media </w:t>
      </w:r>
    </w:p>
    <w:p w:rsidR="00524BD5" w:rsidRPr="00900192" w:rsidRDefault="00524BD5" w:rsidP="0035656F">
      <w:pPr>
        <w:spacing w:after="0" w:line="240" w:lineRule="auto"/>
        <w:ind w:firstLine="426"/>
        <w:jc w:val="both"/>
        <w:rPr>
          <w:rFonts w:ascii="Times New Roman" w:eastAsia="Times New Roman" w:hAnsi="Times New Roman" w:cs="Times New Roman"/>
          <w:b/>
          <w:bCs/>
          <w:sz w:val="28"/>
          <w:szCs w:val="28"/>
          <w:lang w:val="en-US" w:eastAsia="ru-RU"/>
        </w:rPr>
      </w:pPr>
    </w:p>
    <w:p w:rsidR="00EE217F" w:rsidRPr="00900192" w:rsidRDefault="00EE217F" w:rsidP="006D785D">
      <w:pPr>
        <w:pStyle w:val="CM410"/>
        <w:spacing w:after="278" w:line="283" w:lineRule="atLeast"/>
        <w:ind w:firstLine="426"/>
        <w:jc w:val="both"/>
        <w:rPr>
          <w:color w:val="000000"/>
          <w:sz w:val="28"/>
          <w:szCs w:val="28"/>
          <w:lang w:val="en-US"/>
        </w:rPr>
      </w:pPr>
      <w:r w:rsidRPr="00900192">
        <w:rPr>
          <w:color w:val="000000"/>
          <w:sz w:val="28"/>
          <w:szCs w:val="28"/>
          <w:lang w:val="en-US"/>
        </w:rPr>
        <w:t xml:space="preserve">To derive the </w:t>
      </w:r>
      <w:proofErr w:type="spellStart"/>
      <w:r w:rsidRPr="00900192">
        <w:rPr>
          <w:color w:val="000000"/>
          <w:sz w:val="28"/>
          <w:szCs w:val="28"/>
          <w:lang w:val="en-US"/>
        </w:rPr>
        <w:t>Poynting</w:t>
      </w:r>
      <w:proofErr w:type="spellEnd"/>
      <w:r w:rsidRPr="00900192">
        <w:rPr>
          <w:color w:val="000000"/>
          <w:sz w:val="28"/>
          <w:szCs w:val="28"/>
          <w:lang w:val="en-US"/>
        </w:rPr>
        <w:t xml:space="preserve"> theorem we can manipulate Maxwell’s equations to produce products of variables that have the dimensions and character of power or energy. For example, the power dissipated in a resistor is the product of its voltage and current, so the product EJ [W m</w:t>
      </w:r>
      <w:r w:rsidRPr="00900192">
        <w:rPr>
          <w:color w:val="000000"/>
          <w:position w:val="11"/>
          <w:sz w:val="28"/>
          <w:szCs w:val="28"/>
          <w:vertAlign w:val="superscript"/>
          <w:lang w:val="en-US"/>
        </w:rPr>
        <w:t>-3</w:t>
      </w:r>
      <w:r w:rsidRPr="00900192">
        <w:rPr>
          <w:color w:val="000000"/>
          <w:sz w:val="28"/>
          <w:szCs w:val="28"/>
          <w:lang w:val="en-US"/>
        </w:rPr>
        <w:t xml:space="preserve">] would be of interest. The dimensions of E and J are volts per meter and amperes per square meter, respectively. Faraday’s and Ampere’s laws are: </w:t>
      </w:r>
    </w:p>
    <w:p w:rsidR="00EE217F" w:rsidRPr="00900192" w:rsidRDefault="00EE217F" w:rsidP="00EE217F">
      <w:pPr>
        <w:pStyle w:val="CM413"/>
        <w:spacing w:after="160"/>
        <w:ind w:left="1462"/>
        <w:jc w:val="both"/>
        <w:rPr>
          <w:color w:val="000000"/>
          <w:sz w:val="28"/>
          <w:szCs w:val="28"/>
          <w:lang w:val="en-US"/>
        </w:rPr>
      </w:pPr>
      <w:r w:rsidRPr="00900192">
        <w:rPr>
          <w:rFonts w:ascii="Cambria Math" w:hAnsi="Cambria Math" w:cs="Cambria Math"/>
          <w:color w:val="000000"/>
          <w:sz w:val="28"/>
          <w:szCs w:val="28"/>
          <w:lang w:val="en-US"/>
        </w:rPr>
        <w:t>∇</w:t>
      </w:r>
      <w:r w:rsidRPr="00900192">
        <w:rPr>
          <w:color w:val="000000"/>
          <w:sz w:val="28"/>
          <w:szCs w:val="28"/>
          <w:lang w:val="en-US"/>
        </w:rPr>
        <w:t xml:space="preserve">×E =− </w:t>
      </w:r>
      <w:r w:rsidRPr="00900192">
        <w:rPr>
          <w:color w:val="000000"/>
          <w:position w:val="11"/>
          <w:sz w:val="28"/>
          <w:szCs w:val="28"/>
          <w:vertAlign w:val="superscript"/>
          <w:lang w:val="en-US"/>
        </w:rPr>
        <w:t xml:space="preserve">∂B </w:t>
      </w:r>
      <w:r w:rsidRPr="00900192">
        <w:rPr>
          <w:color w:val="000000"/>
          <w:sz w:val="28"/>
          <w:szCs w:val="28"/>
          <w:lang w:val="en-US"/>
        </w:rPr>
        <w:t xml:space="preserve">(Faraday’s law) </w:t>
      </w:r>
      <w:r w:rsidR="000F3D58" w:rsidRPr="00900192">
        <w:rPr>
          <w:color w:val="000000"/>
          <w:sz w:val="28"/>
          <w:szCs w:val="28"/>
          <w:lang w:val="en-US"/>
        </w:rPr>
        <w:t xml:space="preserve">                                        (5.</w:t>
      </w:r>
      <w:r w:rsidRPr="00900192">
        <w:rPr>
          <w:color w:val="000000"/>
          <w:sz w:val="28"/>
          <w:szCs w:val="28"/>
          <w:lang w:val="en-US"/>
        </w:rPr>
        <w:t>1)</w:t>
      </w:r>
    </w:p>
    <w:p w:rsidR="00EE217F" w:rsidRPr="00900192" w:rsidRDefault="00EE217F" w:rsidP="00EE217F">
      <w:pPr>
        <w:pStyle w:val="CM407"/>
        <w:spacing w:after="397"/>
        <w:ind w:left="2452"/>
        <w:jc w:val="both"/>
        <w:rPr>
          <w:color w:val="000000"/>
          <w:sz w:val="28"/>
          <w:szCs w:val="28"/>
          <w:lang w:val="en-US"/>
        </w:rPr>
      </w:pPr>
      <w:r w:rsidRPr="00900192">
        <w:rPr>
          <w:color w:val="000000"/>
          <w:sz w:val="28"/>
          <w:szCs w:val="28"/>
          <w:lang w:val="en-US"/>
        </w:rPr>
        <w:t xml:space="preserve">∂t </w:t>
      </w:r>
    </w:p>
    <w:p w:rsidR="00EE217F" w:rsidRPr="00900192" w:rsidRDefault="00EE217F" w:rsidP="00EE217F">
      <w:pPr>
        <w:pStyle w:val="CM426"/>
        <w:spacing w:after="480"/>
        <w:ind w:left="1462"/>
        <w:jc w:val="both"/>
        <w:rPr>
          <w:color w:val="000000"/>
          <w:sz w:val="28"/>
          <w:szCs w:val="28"/>
          <w:lang w:val="en-US"/>
        </w:rPr>
      </w:pPr>
      <w:r w:rsidRPr="00900192">
        <w:rPr>
          <w:rFonts w:ascii="Cambria Math" w:hAnsi="Cambria Math" w:cs="Cambria Math"/>
          <w:color w:val="000000"/>
          <w:sz w:val="28"/>
          <w:szCs w:val="28"/>
          <w:lang w:val="en-US"/>
        </w:rPr>
        <w:t>∇</w:t>
      </w:r>
      <w:r w:rsidRPr="00900192">
        <w:rPr>
          <w:color w:val="000000"/>
          <w:sz w:val="28"/>
          <w:szCs w:val="28"/>
          <w:lang w:val="en-US"/>
        </w:rPr>
        <w:t>×HJ= +</w:t>
      </w:r>
      <w:r w:rsidRPr="00900192">
        <w:rPr>
          <w:color w:val="000000"/>
          <w:position w:val="11"/>
          <w:sz w:val="28"/>
          <w:szCs w:val="28"/>
          <w:vertAlign w:val="superscript"/>
          <w:lang w:val="en-US"/>
        </w:rPr>
        <w:t>∂</w:t>
      </w:r>
      <w:r w:rsidRPr="00900192">
        <w:rPr>
          <w:color w:val="000000"/>
          <w:position w:val="-15"/>
          <w:sz w:val="28"/>
          <w:szCs w:val="28"/>
          <w:vertAlign w:val="subscript"/>
          <w:lang w:val="en-US"/>
        </w:rPr>
        <w:t>∂</w:t>
      </w:r>
      <w:r w:rsidRPr="00900192">
        <w:rPr>
          <w:color w:val="000000"/>
          <w:position w:val="11"/>
          <w:sz w:val="28"/>
          <w:szCs w:val="28"/>
          <w:vertAlign w:val="superscript"/>
          <w:lang w:val="en-US"/>
        </w:rPr>
        <w:t>D</w:t>
      </w:r>
      <w:r w:rsidRPr="00900192">
        <w:rPr>
          <w:color w:val="000000"/>
          <w:position w:val="-15"/>
          <w:sz w:val="28"/>
          <w:szCs w:val="28"/>
          <w:vertAlign w:val="subscript"/>
          <w:lang w:val="en-US"/>
        </w:rPr>
        <w:t xml:space="preserve">t </w:t>
      </w:r>
      <w:r w:rsidRPr="00900192">
        <w:rPr>
          <w:color w:val="000000"/>
          <w:sz w:val="28"/>
          <w:szCs w:val="28"/>
          <w:lang w:val="en-US"/>
        </w:rPr>
        <w:t xml:space="preserve">(Ampere’s law) </w:t>
      </w:r>
      <w:r w:rsidR="000F3D58" w:rsidRPr="00900192">
        <w:rPr>
          <w:color w:val="000000"/>
          <w:sz w:val="28"/>
          <w:szCs w:val="28"/>
          <w:lang w:val="en-US"/>
        </w:rPr>
        <w:t xml:space="preserve">                                     (5</w:t>
      </w:r>
      <w:r w:rsidRPr="00900192">
        <w:rPr>
          <w:color w:val="000000"/>
          <w:sz w:val="28"/>
          <w:szCs w:val="28"/>
          <w:lang w:val="en-US"/>
        </w:rPr>
        <w:t xml:space="preserve">.2) </w:t>
      </w:r>
    </w:p>
    <w:p w:rsidR="002631C8" w:rsidRPr="00900192" w:rsidRDefault="002631C8" w:rsidP="00524BD5">
      <w:pPr>
        <w:pStyle w:val="CM410"/>
        <w:spacing w:after="278" w:line="283" w:lineRule="atLeast"/>
        <w:jc w:val="both"/>
        <w:rPr>
          <w:color w:val="000000"/>
          <w:sz w:val="28"/>
          <w:szCs w:val="28"/>
          <w:lang w:val="en-US"/>
        </w:rPr>
      </w:pPr>
      <w:r w:rsidRPr="00900192">
        <w:rPr>
          <w:i/>
          <w:iCs/>
          <w:sz w:val="28"/>
          <w:szCs w:val="28"/>
          <w:lang w:val="en-US"/>
        </w:rPr>
        <w:t xml:space="preserve">Dispersive media </w:t>
      </w:r>
      <w:r w:rsidRPr="00900192">
        <w:rPr>
          <w:sz w:val="28"/>
          <w:szCs w:val="28"/>
          <w:lang w:val="en-US"/>
        </w:rPr>
        <w:t xml:space="preserve">have wave velocities that are frequency dependent due to the frequency dependence of </w:t>
      </w:r>
      <w:r w:rsidRPr="00900192">
        <w:rPr>
          <w:sz w:val="28"/>
          <w:szCs w:val="28"/>
        </w:rPr>
        <w:t>μ</w:t>
      </w:r>
      <w:r w:rsidRPr="00900192">
        <w:rPr>
          <w:sz w:val="28"/>
          <w:szCs w:val="28"/>
          <w:lang w:val="en-US"/>
        </w:rPr>
        <w:t xml:space="preserve">, </w:t>
      </w:r>
      <w:r w:rsidRPr="00900192">
        <w:rPr>
          <w:sz w:val="28"/>
          <w:szCs w:val="28"/>
        </w:rPr>
        <w:t>ε</w:t>
      </w:r>
      <w:r w:rsidRPr="00900192">
        <w:rPr>
          <w:sz w:val="28"/>
          <w:szCs w:val="28"/>
          <w:lang w:val="en-US"/>
        </w:rPr>
        <w:t xml:space="preserve">, or </w:t>
      </w:r>
      <w:r w:rsidRPr="00900192">
        <w:rPr>
          <w:sz w:val="28"/>
          <w:szCs w:val="28"/>
        </w:rPr>
        <w:t>σ</w:t>
      </w:r>
      <w:r w:rsidRPr="00900192">
        <w:rPr>
          <w:sz w:val="28"/>
          <w:szCs w:val="28"/>
          <w:lang w:val="en-US"/>
        </w:rPr>
        <w:t>. These frequency dependencies arise in all materials because of the non-instantaneous physical responses of electrons to fields. Often these time lags are so brief that only at optical frequencies do they become a significant fraction of a period, although propagation over sufficiently long paths can introduce significant cumulative differences in effects across any frequency band or gap. Only vacuum is essentially non-dispersive.</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 principal consequence of dispersion is that narrowband pulse signals exhibit two velocities, the </w:t>
      </w:r>
      <w:r w:rsidRPr="00900192">
        <w:rPr>
          <w:rFonts w:ascii="Times New Roman" w:hAnsi="Times New Roman" w:cs="Times New Roman"/>
          <w:i/>
          <w:iCs/>
          <w:sz w:val="28"/>
          <w:szCs w:val="28"/>
          <w:lang w:val="en-US"/>
        </w:rPr>
        <w:t xml:space="preserve">phase velocity </w:t>
      </w:r>
      <w:proofErr w:type="spellStart"/>
      <w:proofErr w:type="gramStart"/>
      <w:r w:rsidRPr="00900192">
        <w:rPr>
          <w:rFonts w:ascii="Times New Roman" w:hAnsi="Times New Roman" w:cs="Times New Roman"/>
          <w:sz w:val="28"/>
          <w:szCs w:val="28"/>
          <w:lang w:val="en-US"/>
        </w:rPr>
        <w:t>vp</w:t>
      </w:r>
      <w:proofErr w:type="spellEnd"/>
      <w:proofErr w:type="gramEnd"/>
      <w:r w:rsidRPr="00900192">
        <w:rPr>
          <w:rFonts w:ascii="Times New Roman" w:hAnsi="Times New Roman" w:cs="Times New Roman"/>
          <w:sz w:val="28"/>
          <w:szCs w:val="28"/>
          <w:lang w:val="en-US"/>
        </w:rPr>
        <w:t xml:space="preserve"> of the sinusoids within the pulse envelope, and the </w:t>
      </w:r>
      <w:r w:rsidRPr="00900192">
        <w:rPr>
          <w:rFonts w:ascii="Times New Roman" w:hAnsi="Times New Roman" w:cs="Times New Roman"/>
          <w:i/>
          <w:iCs/>
          <w:sz w:val="28"/>
          <w:szCs w:val="28"/>
          <w:lang w:val="en-US"/>
        </w:rPr>
        <w:t xml:space="preserve">group velocity </w:t>
      </w:r>
      <w:r w:rsidRPr="00900192">
        <w:rPr>
          <w:rFonts w:ascii="Times New Roman" w:hAnsi="Times New Roman" w:cs="Times New Roman"/>
          <w:sz w:val="28"/>
          <w:szCs w:val="28"/>
          <w:lang w:val="en-US"/>
        </w:rPr>
        <w:t xml:space="preserve">vg at which the pulse envelope, energy, and information propagate. </w:t>
      </w:r>
      <w:r w:rsidRPr="00900192">
        <w:rPr>
          <w:rFonts w:ascii="Times New Roman" w:hAnsi="Times New Roman" w:cs="Times New Roman"/>
          <w:sz w:val="28"/>
          <w:szCs w:val="28"/>
          <w:lang w:val="en-US"/>
        </w:rPr>
        <w:lastRenderedPageBreak/>
        <w:t>Because energy and information travel at the group velocity, it never exceeds the velocity of light although phase velocity frequently does.</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anchor distT="0" distB="0" distL="114300" distR="114300" simplePos="0" relativeHeight="251663360" behindDoc="1" locked="0" layoutInCell="1" allowOverlap="1" wp14:anchorId="3A6BDDAB" wp14:editId="5723C0F0">
            <wp:simplePos x="0" y="0"/>
            <wp:positionH relativeFrom="margin">
              <wp:align>left</wp:align>
            </wp:positionH>
            <wp:positionV relativeFrom="paragraph">
              <wp:posOffset>49530</wp:posOffset>
            </wp:positionV>
            <wp:extent cx="5467985" cy="2667000"/>
            <wp:effectExtent l="0" t="0" r="0" b="0"/>
            <wp:wrapTight wrapText="bothSides">
              <wp:wrapPolygon edited="0">
                <wp:start x="0" y="0"/>
                <wp:lineTo x="0" y="21446"/>
                <wp:lineTo x="21522" y="21446"/>
                <wp:lineTo x="21522"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467985" cy="2667000"/>
                    </a:xfrm>
                    <a:prstGeom prst="rect">
                      <a:avLst/>
                    </a:prstGeom>
                  </pic:spPr>
                </pic:pic>
              </a:graphicData>
            </a:graphic>
            <wp14:sizeRelH relativeFrom="page">
              <wp14:pctWidth>0</wp14:pctWidth>
            </wp14:sizeRelH>
            <wp14:sizeRelV relativeFrom="page">
              <wp14:pctHeight>0</wp14:pctHeight>
            </wp14:sizeRelV>
          </wp:anchor>
        </w:drawing>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F37100" w:rsidRPr="00900192" w:rsidRDefault="00F37100" w:rsidP="006D785D">
      <w:pPr>
        <w:spacing w:after="0" w:line="240" w:lineRule="auto"/>
        <w:jc w:val="both"/>
        <w:rPr>
          <w:rFonts w:ascii="Times New Roman" w:hAnsi="Times New Roman" w:cs="Times New Roman"/>
          <w:b/>
          <w:sz w:val="28"/>
          <w:szCs w:val="28"/>
          <w:lang w:val="en-US"/>
        </w:rPr>
      </w:pPr>
    </w:p>
    <w:p w:rsidR="00EA121B"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i/>
          <w:iCs/>
          <w:sz w:val="28"/>
          <w:szCs w:val="28"/>
          <w:lang w:val="en-US"/>
        </w:rPr>
        <w:t>Anisotropic media</w:t>
      </w:r>
      <w:r w:rsidRPr="00900192">
        <w:rPr>
          <w:rFonts w:ascii="Times New Roman" w:hAnsi="Times New Roman" w:cs="Times New Roman"/>
          <w:sz w:val="28"/>
          <w:szCs w:val="28"/>
          <w:lang w:val="en-US"/>
        </w:rPr>
        <w:t xml:space="preserve">, by definition, have </w:t>
      </w:r>
      <w:proofErr w:type="spellStart"/>
      <w:r w:rsidRPr="00900192">
        <w:rPr>
          <w:rFonts w:ascii="Times New Roman" w:hAnsi="Times New Roman" w:cs="Times New Roman"/>
          <w:sz w:val="28"/>
          <w:szCs w:val="28"/>
          <w:lang w:val="en-US"/>
        </w:rPr>
        <w:t>permittivities</w:t>
      </w:r>
      <w:proofErr w:type="spellEnd"/>
      <w:r w:rsidRPr="00900192">
        <w:rPr>
          <w:rFonts w:ascii="Times New Roman" w:hAnsi="Times New Roman" w:cs="Times New Roman"/>
          <w:sz w:val="28"/>
          <w:szCs w:val="28"/>
          <w:lang w:val="en-US"/>
        </w:rPr>
        <w:t xml:space="preserve">, </w:t>
      </w:r>
      <w:proofErr w:type="spellStart"/>
      <w:r w:rsidRPr="00900192">
        <w:rPr>
          <w:rFonts w:ascii="Times New Roman" w:hAnsi="Times New Roman" w:cs="Times New Roman"/>
          <w:sz w:val="28"/>
          <w:szCs w:val="28"/>
          <w:lang w:val="en-US"/>
        </w:rPr>
        <w:t>permeabilities</w:t>
      </w:r>
      <w:proofErr w:type="spellEnd"/>
      <w:r w:rsidRPr="00900192">
        <w:rPr>
          <w:rFonts w:ascii="Times New Roman" w:hAnsi="Times New Roman" w:cs="Times New Roman"/>
          <w:sz w:val="28"/>
          <w:szCs w:val="28"/>
          <w:lang w:val="en-US"/>
        </w:rPr>
        <w:t xml:space="preserve">, and/or conductivities that are functions of field direction. We can generally represent these dependences by 3×3 matrices (tensors), i.e.: </w:t>
      </w:r>
    </w:p>
    <w:p w:rsidR="00EA121B" w:rsidRPr="00900192" w:rsidRDefault="00EA121B" w:rsidP="006D785D">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There are many types of media that can be analyzed simply using Maxwell’s equations, which characterize media by their permittivity ε, permeability μ, and conductivity σ.  In general ε, η, and σ can be complex, frequency dependent, and functions of field direction.  They can also be functions of density, temperature, field strength, and other quantities.  Moreover they can also </w:t>
      </w:r>
      <w:proofErr w:type="spellStart"/>
      <w:r w:rsidRPr="00900192">
        <w:rPr>
          <w:rFonts w:ascii="Times New Roman" w:hAnsi="Times New Roman" w:cs="Times New Roman"/>
          <w:sz w:val="28"/>
          <w:szCs w:val="28"/>
          <w:lang w:val="en-US"/>
        </w:rPr>
        <w:t>couple</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E</w:t>
      </w:r>
      <w:proofErr w:type="spellEnd"/>
      <w:r w:rsidRPr="00900192">
        <w:rPr>
          <w:rFonts w:ascii="Times New Roman" w:hAnsi="Times New Roman" w:cs="Times New Roman"/>
          <w:sz w:val="28"/>
          <w:szCs w:val="28"/>
          <w:lang w:val="en-US"/>
        </w:rPr>
        <w:t xml:space="preserve"> </w:t>
      </w:r>
      <w:proofErr w:type="spellStart"/>
      <w:r w:rsidRPr="00900192">
        <w:rPr>
          <w:rFonts w:ascii="Times New Roman" w:hAnsi="Times New Roman" w:cs="Times New Roman"/>
          <w:sz w:val="28"/>
          <w:szCs w:val="28"/>
          <w:lang w:val="en-US"/>
        </w:rPr>
        <w:t>to</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B</w:t>
      </w:r>
      <w:proofErr w:type="spellEnd"/>
      <w:r w:rsidRPr="00900192">
        <w:rPr>
          <w:rFonts w:ascii="Times New Roman" w:hAnsi="Times New Roman" w:cs="Times New Roman"/>
          <w:sz w:val="28"/>
          <w:szCs w:val="28"/>
          <w:lang w:val="en-US"/>
        </w:rPr>
        <w:t xml:space="preserve">, </w:t>
      </w:r>
      <w:proofErr w:type="spellStart"/>
      <w:r w:rsidRPr="00900192">
        <w:rPr>
          <w:rFonts w:ascii="Times New Roman" w:hAnsi="Times New Roman" w:cs="Times New Roman"/>
          <w:sz w:val="28"/>
          <w:szCs w:val="28"/>
          <w:lang w:val="en-US"/>
        </w:rPr>
        <w:t>and</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H</w:t>
      </w:r>
      <w:proofErr w:type="spellEnd"/>
      <w:r w:rsidRPr="00900192">
        <w:rPr>
          <w:rFonts w:ascii="Times New Roman" w:hAnsi="Times New Roman" w:cs="Times New Roman"/>
          <w:sz w:val="28"/>
          <w:szCs w:val="28"/>
          <w:lang w:val="en-US"/>
        </w:rPr>
        <w:t xml:space="preserve"> </w:t>
      </w:r>
      <w:proofErr w:type="spellStart"/>
      <w:r w:rsidRPr="00900192">
        <w:rPr>
          <w:rFonts w:ascii="Times New Roman" w:hAnsi="Times New Roman" w:cs="Times New Roman"/>
          <w:sz w:val="28"/>
          <w:szCs w:val="28"/>
          <w:lang w:val="en-US"/>
        </w:rPr>
        <w:t>to</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D</w:t>
      </w:r>
      <w:proofErr w:type="spellEnd"/>
      <w:r w:rsidRPr="00900192">
        <w:rPr>
          <w:rFonts w:ascii="Times New Roman" w:hAnsi="Times New Roman" w:cs="Times New Roman"/>
          <w:sz w:val="28"/>
          <w:szCs w:val="28"/>
          <w:lang w:val="en-US"/>
        </w:rPr>
        <w:t xml:space="preserve">.  In this section we only treat the special cases of anisotropic media (Section 9.5.1), dispersive media (Section 9.5.2), and plasmas (Section 9.5.3).  </w:t>
      </w:r>
      <w:proofErr w:type="spellStart"/>
      <w:r w:rsidRPr="00900192">
        <w:rPr>
          <w:rFonts w:ascii="Times New Roman" w:hAnsi="Times New Roman" w:cs="Times New Roman"/>
          <w:sz w:val="28"/>
          <w:szCs w:val="28"/>
          <w:lang w:val="en-US"/>
        </w:rPr>
        <w:t>Lossy</w:t>
      </w:r>
      <w:proofErr w:type="spellEnd"/>
      <w:r w:rsidRPr="00900192">
        <w:rPr>
          <w:rFonts w:ascii="Times New Roman" w:hAnsi="Times New Roman" w:cs="Times New Roman"/>
          <w:sz w:val="28"/>
          <w:szCs w:val="28"/>
          <w:lang w:val="en-US"/>
        </w:rPr>
        <w:t xml:space="preserve"> media were </w:t>
      </w:r>
    </w:p>
    <w:p w:rsidR="006D785D" w:rsidRPr="00900192" w:rsidRDefault="00EA121B" w:rsidP="006D785D">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treate</w:t>
      </w:r>
      <w:r w:rsidR="006D785D" w:rsidRPr="00900192">
        <w:rPr>
          <w:rFonts w:ascii="Times New Roman" w:hAnsi="Times New Roman" w:cs="Times New Roman"/>
          <w:sz w:val="28"/>
          <w:szCs w:val="28"/>
          <w:lang w:val="en-US"/>
        </w:rPr>
        <w:t>d</w:t>
      </w:r>
      <w:proofErr w:type="gramEnd"/>
      <w:r w:rsidR="006D785D" w:rsidRPr="00900192">
        <w:rPr>
          <w:rFonts w:ascii="Times New Roman" w:hAnsi="Times New Roman" w:cs="Times New Roman"/>
          <w:sz w:val="28"/>
          <w:szCs w:val="28"/>
          <w:lang w:val="en-US"/>
        </w:rPr>
        <w:t xml:space="preserve"> in Sections 9.2.4 and 9.2.5. </w:t>
      </w:r>
    </w:p>
    <w:p w:rsidR="00EA121B"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i/>
          <w:iCs/>
          <w:sz w:val="28"/>
          <w:szCs w:val="28"/>
          <w:lang w:val="en-US"/>
        </w:rPr>
        <w:t xml:space="preserve">Dispersive media </w:t>
      </w:r>
      <w:r w:rsidRPr="00900192">
        <w:rPr>
          <w:rFonts w:ascii="Times New Roman" w:hAnsi="Times New Roman" w:cs="Times New Roman"/>
          <w:sz w:val="28"/>
          <w:szCs w:val="28"/>
          <w:lang w:val="en-US"/>
        </w:rPr>
        <w:t xml:space="preserve">have wave velocities that are frequency dependent due to the frequency dependence of </w:t>
      </w:r>
      <w:r w:rsidRPr="00900192">
        <w:rPr>
          <w:rFonts w:ascii="Times New Roman" w:hAnsi="Times New Roman" w:cs="Times New Roman"/>
          <w:sz w:val="28"/>
          <w:szCs w:val="28"/>
        </w:rPr>
        <w:t>μ</w:t>
      </w:r>
      <w:r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rPr>
        <w:t>ε</w:t>
      </w:r>
      <w:r w:rsidRPr="00900192">
        <w:rPr>
          <w:rFonts w:ascii="Times New Roman" w:hAnsi="Times New Roman" w:cs="Times New Roman"/>
          <w:sz w:val="28"/>
          <w:szCs w:val="28"/>
          <w:lang w:val="en-US"/>
        </w:rPr>
        <w:t xml:space="preserve">, or </w:t>
      </w:r>
      <w:r w:rsidRPr="00900192">
        <w:rPr>
          <w:rFonts w:ascii="Times New Roman" w:hAnsi="Times New Roman" w:cs="Times New Roman"/>
          <w:sz w:val="28"/>
          <w:szCs w:val="28"/>
        </w:rPr>
        <w:t>σ</w:t>
      </w:r>
      <w:r w:rsidRPr="00900192">
        <w:rPr>
          <w:rFonts w:ascii="Times New Roman" w:hAnsi="Times New Roman" w:cs="Times New Roman"/>
          <w:sz w:val="28"/>
          <w:szCs w:val="28"/>
          <w:lang w:val="en-US"/>
        </w:rPr>
        <w:t>. These frequency dependencies arise in all materials because of the non-instantaneous physical responses of electrons to fields. Often these time lags are so brief that only at optical frequencies do they become a significant fraction of a period, although propagation over sufficiently long paths can introduce significant cumulative differences in effects across any frequency band or gap. Only vacuum is essentially non-dispersive.</w:t>
      </w:r>
    </w:p>
    <w:p w:rsidR="00EA121B"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 principal consequence of dispersion is that narrowband pulse signals exhibit two velocities, the </w:t>
      </w:r>
      <w:r w:rsidRPr="00900192">
        <w:rPr>
          <w:rFonts w:ascii="Times New Roman" w:hAnsi="Times New Roman" w:cs="Times New Roman"/>
          <w:i/>
          <w:iCs/>
          <w:sz w:val="28"/>
          <w:szCs w:val="28"/>
          <w:lang w:val="en-US"/>
        </w:rPr>
        <w:t xml:space="preserve">phase velocity </w:t>
      </w:r>
      <w:proofErr w:type="spellStart"/>
      <w:proofErr w:type="gramStart"/>
      <w:r w:rsidRPr="00900192">
        <w:rPr>
          <w:rFonts w:ascii="Times New Roman" w:hAnsi="Times New Roman" w:cs="Times New Roman"/>
          <w:sz w:val="28"/>
          <w:szCs w:val="28"/>
          <w:lang w:val="en-US"/>
        </w:rPr>
        <w:t>vp</w:t>
      </w:r>
      <w:proofErr w:type="spellEnd"/>
      <w:proofErr w:type="gramEnd"/>
      <w:r w:rsidRPr="00900192">
        <w:rPr>
          <w:rFonts w:ascii="Times New Roman" w:hAnsi="Times New Roman" w:cs="Times New Roman"/>
          <w:sz w:val="28"/>
          <w:szCs w:val="28"/>
          <w:lang w:val="en-US"/>
        </w:rPr>
        <w:t xml:space="preserve"> of the sinusoids within the pulse envelope, and the </w:t>
      </w:r>
      <w:r w:rsidRPr="00900192">
        <w:rPr>
          <w:rFonts w:ascii="Times New Roman" w:hAnsi="Times New Roman" w:cs="Times New Roman"/>
          <w:i/>
          <w:iCs/>
          <w:sz w:val="28"/>
          <w:szCs w:val="28"/>
          <w:lang w:val="en-US"/>
        </w:rPr>
        <w:t xml:space="preserve">group velocity </w:t>
      </w:r>
      <w:r w:rsidRPr="00900192">
        <w:rPr>
          <w:rFonts w:ascii="Times New Roman" w:hAnsi="Times New Roman" w:cs="Times New Roman"/>
          <w:sz w:val="28"/>
          <w:szCs w:val="28"/>
          <w:lang w:val="en-US"/>
        </w:rPr>
        <w:t>vg at which the pulse envelope, energy, and information propagate. Because energy and information travel at the group velocity, it never exceeds the velocity of light although phase velocity frequently does.</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lastRenderedPageBreak/>
        <w:drawing>
          <wp:anchor distT="0" distB="0" distL="114300" distR="114300" simplePos="0" relativeHeight="251665408" behindDoc="1" locked="0" layoutInCell="1" allowOverlap="1" wp14:anchorId="11AD8C89" wp14:editId="49F512F9">
            <wp:simplePos x="0" y="0"/>
            <wp:positionH relativeFrom="margin">
              <wp:align>left</wp:align>
            </wp:positionH>
            <wp:positionV relativeFrom="paragraph">
              <wp:posOffset>49530</wp:posOffset>
            </wp:positionV>
            <wp:extent cx="5467985" cy="2667000"/>
            <wp:effectExtent l="0" t="0" r="0" b="0"/>
            <wp:wrapTight wrapText="bothSides">
              <wp:wrapPolygon edited="0">
                <wp:start x="0" y="0"/>
                <wp:lineTo x="0" y="21446"/>
                <wp:lineTo x="21522" y="21446"/>
                <wp:lineTo x="2152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467985" cy="2667000"/>
                    </a:xfrm>
                    <a:prstGeom prst="rect">
                      <a:avLst/>
                    </a:prstGeom>
                  </pic:spPr>
                </pic:pic>
              </a:graphicData>
            </a:graphic>
            <wp14:sizeRelH relativeFrom="page">
              <wp14:pctWidth>0</wp14:pctWidth>
            </wp14:sizeRelH>
            <wp14:sizeRelV relativeFrom="page">
              <wp14:pctHeight>0</wp14:pctHeight>
            </wp14:sizeRelV>
          </wp:anchor>
        </w:drawing>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6D785D">
      <w:pPr>
        <w:spacing w:after="0" w:line="240" w:lineRule="auto"/>
        <w:jc w:val="both"/>
        <w:rPr>
          <w:rFonts w:ascii="Times New Roman" w:hAnsi="Times New Roman" w:cs="Times New Roman"/>
          <w:sz w:val="28"/>
          <w:szCs w:val="28"/>
          <w:lang w:val="en-US"/>
        </w:rPr>
      </w:pPr>
    </w:p>
    <w:p w:rsidR="006D785D"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These new axes are called the principal axes of the medium.  The medium is isotropic if the </w:t>
      </w:r>
      <w:proofErr w:type="spellStart"/>
      <w:r w:rsidRPr="00900192">
        <w:rPr>
          <w:rFonts w:ascii="Times New Roman" w:hAnsi="Times New Roman" w:cs="Times New Roman"/>
          <w:sz w:val="28"/>
          <w:szCs w:val="28"/>
          <w:lang w:val="en-US"/>
        </w:rPr>
        <w:t>permittivities</w:t>
      </w:r>
      <w:proofErr w:type="spellEnd"/>
      <w:r w:rsidRPr="00900192">
        <w:rPr>
          <w:rFonts w:ascii="Times New Roman" w:hAnsi="Times New Roman" w:cs="Times New Roman"/>
          <w:sz w:val="28"/>
          <w:szCs w:val="28"/>
          <w:lang w:val="en-US"/>
        </w:rPr>
        <w:t xml:space="preserve"> of these three axes are equal, uniaxial if only two of the three axes are equal, and biaxial if all three differ.  For example, tetragonal, hexagonal, and rhombohedral crystals are uniaxial, and orthorhombic, monoclinic, and triclinic crystals are biaxial.  Most constitutive tensors are symmetric (they equal their own transpose), the most notable exception being permeability tensors for magnetized media like plasmas and ferrites, which are hermetian49 and not discussed in this text. One immediate consequence of anisotropic permittivity and (9.5.4) is </w:t>
      </w:r>
      <w:proofErr w:type="gramStart"/>
      <w:r w:rsidRPr="00900192">
        <w:rPr>
          <w:rFonts w:ascii="Times New Roman" w:hAnsi="Times New Roman" w:cs="Times New Roman"/>
          <w:sz w:val="28"/>
          <w:szCs w:val="28"/>
          <w:lang w:val="en-US"/>
        </w:rPr>
        <w:t>that  D</w:t>
      </w:r>
      <w:proofErr w:type="gramEnd"/>
      <w:r w:rsidRPr="00900192">
        <w:rPr>
          <w:rFonts w:ascii="Times New Roman" w:hAnsi="Times New Roman" w:cs="Times New Roman"/>
          <w:sz w:val="28"/>
          <w:szCs w:val="28"/>
          <w:lang w:val="en-US"/>
        </w:rPr>
        <w:t xml:space="preserve">  is generally no longer parallel to  E , as suggested in Figure 9.5.1 for a uniaxial medium.  When </w:t>
      </w:r>
      <w:proofErr w:type="spellStart"/>
      <w:r w:rsidRPr="00900192">
        <w:rPr>
          <w:rFonts w:ascii="Times New Roman" w:hAnsi="Times New Roman" w:cs="Times New Roman"/>
          <w:sz w:val="28"/>
          <w:szCs w:val="28"/>
          <w:lang w:val="en-US"/>
        </w:rPr>
        <w:t>εxx</w:t>
      </w:r>
      <w:proofErr w:type="spellEnd"/>
      <w:r w:rsidRPr="00900192">
        <w:rPr>
          <w:rFonts w:ascii="Times New Roman" w:hAnsi="Times New Roman" w:cs="Times New Roman"/>
          <w:sz w:val="28"/>
          <w:szCs w:val="28"/>
          <w:lang w:val="en-US"/>
        </w:rPr>
        <w:t xml:space="preserve"> ≠ </w:t>
      </w:r>
      <w:proofErr w:type="spellStart"/>
      <w:r w:rsidRPr="00900192">
        <w:rPr>
          <w:rFonts w:ascii="Times New Roman" w:hAnsi="Times New Roman" w:cs="Times New Roman"/>
          <w:sz w:val="28"/>
          <w:szCs w:val="28"/>
          <w:lang w:val="en-US"/>
        </w:rPr>
        <w:t>εzz</w:t>
      </w:r>
      <w:proofErr w:type="spellEnd"/>
      <w:proofErr w:type="gramStart"/>
      <w:r w:rsidRPr="00900192">
        <w:rPr>
          <w:rFonts w:ascii="Times New Roman" w:hAnsi="Times New Roman" w:cs="Times New Roman"/>
          <w:sz w:val="28"/>
          <w:szCs w:val="28"/>
          <w:lang w:val="en-US"/>
        </w:rPr>
        <w:t>,  E</w:t>
      </w:r>
      <w:proofErr w:type="gramEnd"/>
      <w:r w:rsidRPr="00900192">
        <w:rPr>
          <w:rFonts w:ascii="Times New Roman" w:hAnsi="Times New Roman" w:cs="Times New Roman"/>
          <w:sz w:val="28"/>
          <w:szCs w:val="28"/>
          <w:lang w:val="en-US"/>
        </w:rPr>
        <w:t xml:space="preserve"> and </w:t>
      </w:r>
      <w:proofErr w:type="spellStart"/>
      <w:r w:rsidRPr="00900192">
        <w:rPr>
          <w:rFonts w:ascii="Times New Roman" w:hAnsi="Times New Roman" w:cs="Times New Roman"/>
          <w:sz w:val="28"/>
          <w:szCs w:val="28"/>
          <w:lang w:val="en-US"/>
        </w:rPr>
        <w:t>D  are</w:t>
      </w:r>
      <w:proofErr w:type="spellEnd"/>
      <w:r w:rsidRPr="00900192">
        <w:rPr>
          <w:rFonts w:ascii="Times New Roman" w:hAnsi="Times New Roman" w:cs="Times New Roman"/>
          <w:sz w:val="28"/>
          <w:szCs w:val="28"/>
          <w:lang w:val="en-US"/>
        </w:rPr>
        <w:t xml:space="preserve"> parallel only if they lie along one of the principal axes.  As explained shortly, this property of uniaxial or biaxial media can be used to convert any wave polarization into any other.</w:t>
      </w:r>
      <w:r w:rsidRPr="00900192">
        <w:rPr>
          <w:rFonts w:ascii="Times New Roman" w:hAnsi="Times New Roman" w:cs="Times New Roman"/>
          <w:sz w:val="28"/>
          <w:szCs w:val="28"/>
          <w:lang w:val="en-US"/>
        </w:rPr>
        <w:cr/>
      </w:r>
    </w:p>
    <w:p w:rsidR="00EA121B" w:rsidRPr="00900192" w:rsidRDefault="00EA121B" w:rsidP="006D785D">
      <w:pPr>
        <w:spacing w:after="0" w:line="240" w:lineRule="auto"/>
        <w:ind w:firstLine="426"/>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59E5C4EE" wp14:editId="5EC0BC92">
            <wp:extent cx="3072809" cy="3136605"/>
            <wp:effectExtent l="0" t="0" r="0" b="698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932" t="26798" r="35681" b="49082"/>
                    <a:stretch/>
                  </pic:blipFill>
                  <pic:spPr bwMode="auto">
                    <a:xfrm>
                      <a:off x="0" y="0"/>
                      <a:ext cx="3086881" cy="3150969"/>
                    </a:xfrm>
                    <a:prstGeom prst="rect">
                      <a:avLst/>
                    </a:prstGeom>
                    <a:ln>
                      <a:noFill/>
                    </a:ln>
                    <a:extLst>
                      <a:ext uri="{53640926-AAD7-44D8-BBD7-CCE9431645EC}">
                        <a14:shadowObscured xmlns:a14="http://schemas.microsoft.com/office/drawing/2010/main"/>
                      </a:ext>
                    </a:extLst>
                  </pic:spPr>
                </pic:pic>
              </a:graphicData>
            </a:graphic>
          </wp:inline>
        </w:drawing>
      </w:r>
    </w:p>
    <w:p w:rsidR="006D785D" w:rsidRPr="00900192" w:rsidRDefault="006D785D" w:rsidP="006D785D">
      <w:pPr>
        <w:spacing w:after="0" w:line="240" w:lineRule="auto"/>
        <w:jc w:val="both"/>
        <w:rPr>
          <w:rFonts w:ascii="Times New Roman" w:hAnsi="Times New Roman" w:cs="Times New Roman"/>
          <w:sz w:val="28"/>
          <w:szCs w:val="28"/>
          <w:lang w:val="en-US"/>
        </w:rPr>
      </w:pPr>
    </w:p>
    <w:p w:rsidR="00EA121B"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 origins of anisotropy in media are easy to understand in terms of simple models for crystals.  For example, an isotropic cubic lattice becomes uniaxial if it is </w:t>
      </w:r>
      <w:r w:rsidRPr="00900192">
        <w:rPr>
          <w:rFonts w:ascii="Times New Roman" w:hAnsi="Times New Roman" w:cs="Times New Roman"/>
          <w:sz w:val="28"/>
          <w:szCs w:val="28"/>
          <w:lang w:val="en-US"/>
        </w:rPr>
        <w:lastRenderedPageBreak/>
        <w:t xml:space="preserve">compressed or stretched along one of those axes, as illustrated in Figure 9.5.2(a) for z-axis compression.  That such compressed columns act to increase the effective permittivity in their axial direction can be understood by noting that each of these atomic columns functions like columns of dielectric between capacitor plates, as suggested in Figure 9.5.2(b).  Parallel-plate capacitors </w:t>
      </w:r>
      <w:proofErr w:type="gramStart"/>
      <w:r w:rsidRPr="00900192">
        <w:rPr>
          <w:rFonts w:ascii="Times New Roman" w:hAnsi="Times New Roman" w:cs="Times New Roman"/>
          <w:sz w:val="28"/>
          <w:szCs w:val="28"/>
          <w:lang w:val="en-US"/>
        </w:rPr>
        <w:t>were  discussed</w:t>
      </w:r>
      <w:proofErr w:type="gramEnd"/>
      <w:r w:rsidRPr="00900192">
        <w:rPr>
          <w:rFonts w:ascii="Times New Roman" w:hAnsi="Times New Roman" w:cs="Times New Roman"/>
          <w:sz w:val="28"/>
          <w:szCs w:val="28"/>
          <w:lang w:val="en-US"/>
        </w:rPr>
        <w:t xml:space="preserve"> in Section 3.1.3.  Alternatively the same volume of dielectric could be layered over one of the capacitor plates, as illustrated in Figure 9.5.2(c). </w:t>
      </w:r>
      <w:r w:rsidRPr="00900192">
        <w:rPr>
          <w:rFonts w:ascii="Times New Roman" w:hAnsi="Times New Roman" w:cs="Times New Roman"/>
          <w:sz w:val="28"/>
          <w:szCs w:val="28"/>
          <w:lang w:val="en-US"/>
        </w:rPr>
        <w:cr/>
      </w:r>
    </w:p>
    <w:p w:rsidR="006D785D" w:rsidRPr="00900192" w:rsidRDefault="006D785D"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Another major design issue involves the fiber dispersion associated with frequency-dependent phase and group velocities, where the phase velocity </w:t>
      </w:r>
      <w:proofErr w:type="spellStart"/>
      <w:proofErr w:type="gramStart"/>
      <w:r w:rsidRPr="00900192">
        <w:rPr>
          <w:rFonts w:ascii="Times New Roman" w:hAnsi="Times New Roman" w:cs="Times New Roman"/>
          <w:sz w:val="28"/>
          <w:szCs w:val="28"/>
          <w:lang w:val="en-US"/>
        </w:rPr>
        <w:t>vp</w:t>
      </w:r>
      <w:proofErr w:type="spellEnd"/>
      <w:proofErr w:type="gramEnd"/>
      <w:r w:rsidRPr="00900192">
        <w:rPr>
          <w:rFonts w:ascii="Times New Roman" w:hAnsi="Times New Roman" w:cs="Times New Roman"/>
          <w:sz w:val="28"/>
          <w:szCs w:val="28"/>
          <w:lang w:val="en-US"/>
        </w:rPr>
        <w:t xml:space="preserve"> = ω/k.  If the group velocity vg, which is the velocity of the envelope of a narrowband sinusoid, varies over the optical bandwidth, then the signal waveform will increasingly distort as it propagates because the faster moving frequency components of the envelope will arrive early.  For example, a digital pulse of light that lasts T seconds is produced by multiplying a boxcar modulation envelope (the T-second pulse shape) by the sinusoidal optical carrier, so the frequency spectrum is the convolution of the spectrum for the sinusoid (a spectral impulse) and the spectrum for a boxcar pulse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[sin(2πt/T)]/[2πt/T]).  The outermost frequencies suffer from dispersion the most, and these are primarily associated with the sharp edges of the pulse. </w:t>
      </w:r>
    </w:p>
    <w:p w:rsidR="00900192" w:rsidRPr="00900192" w:rsidRDefault="00900192" w:rsidP="00900192">
      <w:pPr>
        <w:spacing w:after="0" w:line="240" w:lineRule="auto"/>
        <w:jc w:val="both"/>
        <w:rPr>
          <w:rFonts w:ascii="Times New Roman" w:hAnsi="Times New Roman" w:cs="Times New Roman"/>
          <w:sz w:val="28"/>
          <w:szCs w:val="28"/>
          <w:lang w:val="kk-KZ"/>
        </w:rPr>
      </w:pPr>
    </w:p>
    <w:p w:rsidR="00EA121B" w:rsidRPr="00900192" w:rsidRDefault="00EA121B" w:rsidP="006D785D">
      <w:pPr>
        <w:spacing w:after="0" w:line="240" w:lineRule="auto"/>
        <w:jc w:val="both"/>
        <w:rPr>
          <w:rFonts w:ascii="Times New Roman" w:hAnsi="Times New Roman" w:cs="Times New Roman"/>
          <w:sz w:val="28"/>
          <w:szCs w:val="28"/>
          <w:lang w:val="kk-KZ"/>
        </w:rPr>
      </w:pPr>
    </w:p>
    <w:p w:rsidR="00EA121B" w:rsidRPr="00900192" w:rsidRDefault="00EA121B" w:rsidP="006D785D">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230F0C46" wp14:editId="1356AE1A">
            <wp:extent cx="5937747" cy="2190307"/>
            <wp:effectExtent l="0" t="0" r="6350"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5349" t="41931" r="27859" b="37733"/>
                    <a:stretch/>
                  </pic:blipFill>
                  <pic:spPr bwMode="auto">
                    <a:xfrm>
                      <a:off x="0" y="0"/>
                      <a:ext cx="5964436" cy="2200152"/>
                    </a:xfrm>
                    <a:prstGeom prst="rect">
                      <a:avLst/>
                    </a:prstGeom>
                    <a:ln>
                      <a:noFill/>
                    </a:ln>
                    <a:extLst>
                      <a:ext uri="{53640926-AAD7-44D8-BBD7-CCE9431645EC}">
                        <a14:shadowObscured xmlns:a14="http://schemas.microsoft.com/office/drawing/2010/main"/>
                      </a:ext>
                    </a:extLst>
                  </pic:spPr>
                </pic:pic>
              </a:graphicData>
            </a:graphic>
          </wp:inline>
        </w:drawing>
      </w:r>
    </w:p>
    <w:p w:rsidR="006D785D" w:rsidRPr="00900192" w:rsidRDefault="006D785D" w:rsidP="006D785D">
      <w:pPr>
        <w:spacing w:after="0" w:line="240" w:lineRule="auto"/>
        <w:jc w:val="both"/>
        <w:rPr>
          <w:rFonts w:ascii="Times New Roman" w:hAnsi="Times New Roman" w:cs="Times New Roman"/>
          <w:sz w:val="28"/>
          <w:szCs w:val="28"/>
          <w:lang w:val="en-US"/>
        </w:rPr>
      </w:pPr>
    </w:p>
    <w:p w:rsidR="00EA121B" w:rsidRPr="00900192" w:rsidRDefault="00EA121B" w:rsidP="006D785D">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Even though half the volume between the capacitor plates is occupied by dielectric in both these cases, the capacitance for the columns [Figure 9.5.2(b)] is greater, corresponding to a greater effective permittivity </w:t>
      </w:r>
      <w:proofErr w:type="spellStart"/>
      <w:r w:rsidRPr="00900192">
        <w:rPr>
          <w:rFonts w:ascii="Times New Roman" w:hAnsi="Times New Roman" w:cs="Times New Roman"/>
          <w:sz w:val="28"/>
          <w:szCs w:val="28"/>
          <w:lang w:val="en-US"/>
        </w:rPr>
        <w:t>εeff</w:t>
      </w:r>
      <w:proofErr w:type="spellEnd"/>
      <w:r w:rsidRPr="00900192">
        <w:rPr>
          <w:rFonts w:ascii="Times New Roman" w:hAnsi="Times New Roman" w:cs="Times New Roman"/>
          <w:sz w:val="28"/>
          <w:szCs w:val="28"/>
          <w:lang w:val="en-US"/>
        </w:rPr>
        <w:t xml:space="preserve">.  This can be shown using Equation (3.1.10), which says that a parallel plate capacitor has C = </w:t>
      </w:r>
      <w:proofErr w:type="spellStart"/>
      <w:r w:rsidRPr="00900192">
        <w:rPr>
          <w:rFonts w:ascii="Times New Roman" w:hAnsi="Times New Roman" w:cs="Times New Roman"/>
          <w:sz w:val="28"/>
          <w:szCs w:val="28"/>
          <w:lang w:val="en-US"/>
        </w:rPr>
        <w:t>εeffA</w:t>
      </w:r>
      <w:proofErr w:type="spellEnd"/>
      <w:r w:rsidRPr="00900192">
        <w:rPr>
          <w:rFonts w:ascii="Times New Roman" w:hAnsi="Times New Roman" w:cs="Times New Roman"/>
          <w:sz w:val="28"/>
          <w:szCs w:val="28"/>
          <w:lang w:val="en-US"/>
        </w:rPr>
        <w:t>/d, where A is the plate area and d is the distance between the plates.</w:t>
      </w:r>
    </w:p>
    <w:p w:rsidR="00EA121B" w:rsidRPr="00900192" w:rsidRDefault="00EA121B" w:rsidP="0035656F">
      <w:pPr>
        <w:spacing w:after="0" w:line="240" w:lineRule="auto"/>
        <w:ind w:firstLine="426"/>
        <w:jc w:val="both"/>
        <w:rPr>
          <w:rFonts w:ascii="Times New Roman" w:hAnsi="Times New Roman" w:cs="Times New Roman"/>
          <w:b/>
          <w:sz w:val="28"/>
          <w:szCs w:val="28"/>
          <w:lang w:val="en-US"/>
        </w:rPr>
      </w:pPr>
    </w:p>
    <w:p w:rsidR="002631C8" w:rsidRPr="00900192" w:rsidRDefault="002631C8" w:rsidP="0035656F">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2631C8" w:rsidRPr="00900192" w:rsidRDefault="002631C8" w:rsidP="0035656F">
      <w:pPr>
        <w:numPr>
          <w:ilvl w:val="0"/>
          <w:numId w:val="6"/>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
          <w:iCs/>
          <w:sz w:val="28"/>
          <w:szCs w:val="28"/>
          <w:lang w:val="en-US" w:eastAsia="ru-RU"/>
        </w:rPr>
        <w:t xml:space="preserve"> </w:t>
      </w:r>
      <w:r w:rsidRPr="00900192">
        <w:rPr>
          <w:rFonts w:ascii="Times New Roman" w:eastAsia="Times New Roman" w:hAnsi="Times New Roman" w:cs="Times New Roman"/>
          <w:bCs/>
          <w:iCs/>
          <w:sz w:val="28"/>
          <w:szCs w:val="28"/>
          <w:lang w:val="en-US" w:eastAsia="ru-RU"/>
        </w:rPr>
        <w:t>Anisotropic media</w:t>
      </w:r>
    </w:p>
    <w:p w:rsidR="002631C8" w:rsidRPr="00900192" w:rsidRDefault="002631C8" w:rsidP="0035656F">
      <w:pPr>
        <w:numPr>
          <w:ilvl w:val="0"/>
          <w:numId w:val="6"/>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Cs/>
          <w:sz w:val="28"/>
          <w:szCs w:val="28"/>
          <w:lang w:val="en-US" w:eastAsia="ru-RU"/>
        </w:rPr>
        <w:t xml:space="preserve">Dispersive media </w:t>
      </w:r>
    </w:p>
    <w:p w:rsidR="002631C8" w:rsidRPr="00900192" w:rsidRDefault="002631C8" w:rsidP="0035656F">
      <w:pPr>
        <w:numPr>
          <w:ilvl w:val="0"/>
          <w:numId w:val="6"/>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2631C8" w:rsidRPr="00900192" w:rsidRDefault="002631C8" w:rsidP="0035656F">
      <w:pPr>
        <w:spacing w:after="0" w:line="240" w:lineRule="auto"/>
        <w:ind w:left="360"/>
        <w:jc w:val="both"/>
        <w:rPr>
          <w:rFonts w:ascii="Times New Roman" w:hAnsi="Times New Roman" w:cs="Times New Roman"/>
          <w:sz w:val="28"/>
          <w:szCs w:val="28"/>
          <w:lang w:val="en-US"/>
        </w:rPr>
      </w:pPr>
      <w:r w:rsidRPr="00900192">
        <w:rPr>
          <w:rFonts w:ascii="Times New Roman" w:hAnsi="Times New Roman" w:cs="Times New Roman"/>
          <w:b/>
          <w:sz w:val="28"/>
          <w:szCs w:val="28"/>
          <w:lang w:val="en-US"/>
        </w:rPr>
        <w:t>New words:</w:t>
      </w:r>
    </w:p>
    <w:p w:rsidR="00AD7A92" w:rsidRPr="00900192" w:rsidRDefault="00AD7A92" w:rsidP="00AD7A92">
      <w:pPr>
        <w:jc w:val="both"/>
        <w:rPr>
          <w:rFonts w:ascii="Times New Roman" w:hAnsi="Times New Roman" w:cs="Times New Roman"/>
          <w:b/>
          <w:sz w:val="28"/>
          <w:szCs w:val="28"/>
          <w:lang w:val="en-US"/>
        </w:rPr>
      </w:pPr>
    </w:p>
    <w:p w:rsidR="002631C8" w:rsidRPr="00900192" w:rsidRDefault="002631C8" w:rsidP="00AD7A92">
      <w:pPr>
        <w:ind w:firstLine="360"/>
        <w:jc w:val="both"/>
        <w:rPr>
          <w:rFonts w:ascii="Times New Roman" w:hAnsi="Times New Roman" w:cs="Times New Roman"/>
          <w:b/>
          <w:sz w:val="28"/>
          <w:szCs w:val="28"/>
          <w:lang w:val="en-US"/>
        </w:rPr>
      </w:pPr>
      <w:proofErr w:type="gramStart"/>
      <w:r w:rsidRPr="00900192">
        <w:rPr>
          <w:rFonts w:ascii="Times New Roman" w:eastAsia="Times New Roman" w:hAnsi="Times New Roman" w:cs="Times New Roman"/>
          <w:b/>
          <w:bCs/>
          <w:sz w:val="28"/>
          <w:szCs w:val="28"/>
          <w:lang w:val="en-US" w:eastAsia="ru-RU"/>
        </w:rPr>
        <w:lastRenderedPageBreak/>
        <w:t>Lecture 6.</w:t>
      </w:r>
      <w:proofErr w:type="gramEnd"/>
      <w:r w:rsidRPr="00900192">
        <w:rPr>
          <w:rFonts w:ascii="Times New Roman" w:eastAsia="Times New Roman" w:hAnsi="Times New Roman" w:cs="Times New Roman"/>
          <w:b/>
          <w:bCs/>
          <w:sz w:val="28"/>
          <w:szCs w:val="28"/>
          <w:lang w:val="en-US" w:eastAsia="ru-RU"/>
        </w:rPr>
        <w:t xml:space="preserve"> </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6.1. Electric fields around static charges.</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6.2. Electromagnetic fields produced by dynamic charges.</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One simple way to generate electromagnetic waves is to vibrate electric charges, creating time-varying current. The equation characterizing this radiation is very similar to that characterizing the electric fields produced by a single static charge, which is developed below. </w:t>
      </w:r>
      <w:proofErr w:type="gramStart"/>
      <w:r w:rsidRPr="00900192">
        <w:rPr>
          <w:rFonts w:ascii="Times New Roman" w:hAnsi="Times New Roman" w:cs="Times New Roman"/>
          <w:sz w:val="28"/>
          <w:szCs w:val="28"/>
          <w:lang w:val="en-US"/>
        </w:rPr>
        <w:t>this</w:t>
      </w:r>
      <w:proofErr w:type="gramEnd"/>
      <w:r w:rsidRPr="00900192">
        <w:rPr>
          <w:rFonts w:ascii="Times New Roman" w:hAnsi="Times New Roman" w:cs="Times New Roman"/>
          <w:sz w:val="28"/>
          <w:szCs w:val="28"/>
          <w:lang w:val="en-US"/>
        </w:rPr>
        <w:t xml:space="preserve"> result to magnetic fields produced by moving charges. </w:t>
      </w:r>
    </w:p>
    <w:p w:rsidR="001B37A4" w:rsidRPr="00900192" w:rsidRDefault="001B37A4" w:rsidP="0035656F">
      <w:pPr>
        <w:spacing w:after="0" w:line="240" w:lineRule="auto"/>
        <w:ind w:firstLine="426"/>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One important application of electromagnetic field analysis is to simple electronic components such as resistors, capacitors, and inductors, all of which exhibit at higher frequencies characteristics of the others. Such structures can be analyzed in terms of their: 1) static behavior, for which we can set ∂/∂t = 0 in Maxwell’s equations, 2) </w:t>
      </w:r>
      <w:proofErr w:type="spellStart"/>
      <w:r w:rsidRPr="00900192">
        <w:rPr>
          <w:rFonts w:ascii="Times New Roman" w:hAnsi="Times New Roman" w:cs="Times New Roman"/>
          <w:color w:val="000000"/>
          <w:sz w:val="28"/>
          <w:szCs w:val="28"/>
          <w:lang w:val="en-US"/>
        </w:rPr>
        <w:t>quasistatic</w:t>
      </w:r>
      <w:proofErr w:type="spellEnd"/>
      <w:r w:rsidRPr="00900192">
        <w:rPr>
          <w:rFonts w:ascii="Times New Roman" w:hAnsi="Times New Roman" w:cs="Times New Roman"/>
          <w:color w:val="000000"/>
          <w:sz w:val="28"/>
          <w:szCs w:val="28"/>
          <w:lang w:val="en-US"/>
        </w:rPr>
        <w:t xml:space="preserve"> behavior, for which ∂/∂t is non-negligible, but we neglect terms of the order ∂</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/∂t</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 and 3) dynamic behavior, for which terms on the order of ∂</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/∂t</w:t>
      </w:r>
      <w:r w:rsidRPr="00900192">
        <w:rPr>
          <w:rFonts w:ascii="Times New Roman" w:hAnsi="Times New Roman" w:cs="Times New Roman"/>
          <w:color w:val="000000"/>
          <w:position w:val="11"/>
          <w:sz w:val="28"/>
          <w:szCs w:val="28"/>
          <w:vertAlign w:val="superscript"/>
          <w:lang w:val="en-US"/>
        </w:rPr>
        <w:t xml:space="preserve">2 </w:t>
      </w:r>
      <w:r w:rsidRPr="00900192">
        <w:rPr>
          <w:rFonts w:ascii="Times New Roman" w:hAnsi="Times New Roman" w:cs="Times New Roman"/>
          <w:color w:val="000000"/>
          <w:sz w:val="28"/>
          <w:szCs w:val="28"/>
          <w:lang w:val="en-US"/>
        </w:rPr>
        <w:t xml:space="preserve">are not negligible either; in the dynamic case the wavelengths of interest are no longer large compared to the device dimensions. Because most such devices have either cylindrical or planar geometries, as discussed in Sections 1.3 and 1.4, their fields and behavior are generally easily understood. This understanding can be extrapolated to more complex structures. </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Faraday’s and Gauss’s laws for static charges in vacuum are:</w:t>
      </w:r>
    </w:p>
    <w:p w:rsidR="001B37A4" w:rsidRPr="00900192" w:rsidRDefault="001B37A4"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1B37A4">
      <w:pPr>
        <w:spacing w:after="0" w:line="240" w:lineRule="auto"/>
        <w:ind w:firstLine="426"/>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7F61D8A8" wp14:editId="67C1B497">
            <wp:extent cx="4724402" cy="1295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51827" cy="1302920"/>
                    </a:xfrm>
                    <a:prstGeom prst="rect">
                      <a:avLst/>
                    </a:prstGeom>
                  </pic:spPr>
                </pic:pic>
              </a:graphicData>
            </a:graphic>
          </wp:inline>
        </w:drawing>
      </w:r>
    </w:p>
    <w:p w:rsidR="002631C8" w:rsidRPr="00900192" w:rsidRDefault="002631C8" w:rsidP="0035656F">
      <w:pPr>
        <w:spacing w:after="0" w:line="240" w:lineRule="auto"/>
        <w:ind w:firstLine="426"/>
        <w:jc w:val="both"/>
        <w:rPr>
          <w:rFonts w:ascii="Times New Roman" w:hAnsi="Times New Roman" w:cs="Times New Roman"/>
          <w:sz w:val="28"/>
          <w:szCs w:val="28"/>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where</w:t>
      </w:r>
      <w:proofErr w:type="gramEnd"/>
      <w:r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is the </w:t>
      </w:r>
      <w:r w:rsidRPr="00900192">
        <w:rPr>
          <w:rFonts w:ascii="Times New Roman" w:hAnsi="Times New Roman" w:cs="Times New Roman"/>
          <w:i/>
          <w:iCs/>
          <w:sz w:val="28"/>
          <w:szCs w:val="28"/>
          <w:lang w:val="en-US"/>
        </w:rPr>
        <w:t xml:space="preserve">scalar electric potential </w:t>
      </w:r>
      <w:r w:rsidRPr="00900192">
        <w:rPr>
          <w:rFonts w:ascii="Times New Roman" w:hAnsi="Times New Roman" w:cs="Times New Roman"/>
          <w:sz w:val="28"/>
          <w:szCs w:val="28"/>
          <w:lang w:val="en-US"/>
        </w:rPr>
        <w:t xml:space="preserve">and is in units of </w:t>
      </w:r>
      <w:r w:rsidRPr="00900192">
        <w:rPr>
          <w:rFonts w:ascii="Times New Roman" w:hAnsi="Times New Roman" w:cs="Times New Roman"/>
          <w:i/>
          <w:iCs/>
          <w:sz w:val="28"/>
          <w:szCs w:val="28"/>
          <w:lang w:val="en-US"/>
        </w:rPr>
        <w:t>Volts</w:t>
      </w:r>
      <w:r w:rsidRPr="00900192">
        <w:rPr>
          <w:rFonts w:ascii="Times New Roman" w:hAnsi="Times New Roman" w:cs="Times New Roman"/>
          <w:sz w:val="28"/>
          <w:szCs w:val="28"/>
          <w:lang w:val="en-US"/>
        </w:rPr>
        <w:t xml:space="preserve">. The negative sign is consistent with E pointing away from regions of high potential and toward lower potentials. Note that (10.1.3) satisfies (10.1.1) because is an identity, and that a simple three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w:t>
      </w:r>
      <w:r w:rsidRPr="00900192">
        <w:rPr>
          <w:rFonts w:ascii="Cambria Math" w:hAnsi="Cambria Math" w:cs="Cambria Math"/>
          <w:sz w:val="28"/>
          <w:szCs w:val="28"/>
          <w:lang w:val="en-US"/>
        </w:rPr>
        <w:t>∇</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 ≡ 0 dimensional scalar field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 fully characterizes the three-dimensional vector electric field E(r). It is therefore often easiest to find the electric potential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(r) before computing the electric field produced by static source charges.</w:t>
      </w:r>
    </w:p>
    <w:p w:rsidR="002631C8" w:rsidRPr="00900192" w:rsidRDefault="002631C8" w:rsidP="001B37A4">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In the static case of 10.1.</w:t>
      </w:r>
      <w:proofErr w:type="gramEnd"/>
      <w:r w:rsidRPr="00900192">
        <w:rPr>
          <w:rFonts w:ascii="Times New Roman" w:hAnsi="Times New Roman" w:cs="Times New Roman"/>
          <w:sz w:val="28"/>
          <w:szCs w:val="28"/>
          <w:lang w:val="en-US"/>
        </w:rPr>
        <w:t xml:space="preserve"> </w:t>
      </w:r>
      <w:proofErr w:type="gramStart"/>
      <w:r w:rsidRPr="00900192">
        <w:rPr>
          <w:rFonts w:ascii="Times New Roman" w:hAnsi="Times New Roman" w:cs="Times New Roman"/>
          <w:sz w:val="28"/>
          <w:szCs w:val="28"/>
          <w:lang w:val="en-US"/>
        </w:rPr>
        <w:t>it</w:t>
      </w:r>
      <w:proofErr w:type="gramEnd"/>
      <w:r w:rsidRPr="00900192">
        <w:rPr>
          <w:rFonts w:ascii="Times New Roman" w:hAnsi="Times New Roman" w:cs="Times New Roman"/>
          <w:sz w:val="28"/>
          <w:szCs w:val="28"/>
          <w:lang w:val="en-US"/>
        </w:rPr>
        <w:t xml:space="preserve"> was very helpful to define the potential functions A and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and the time-dependent Maxwell’s equations for vacuum permit us to do so again:</w:t>
      </w:r>
    </w:p>
    <w:p w:rsidR="002631C8" w:rsidRPr="00900192" w:rsidRDefault="001B37A4" w:rsidP="001B37A4">
      <w:pPr>
        <w:pStyle w:val="CM428"/>
        <w:spacing w:after="67" w:line="283" w:lineRule="atLeast"/>
        <w:ind w:firstLine="450"/>
        <w:jc w:val="both"/>
        <w:rPr>
          <w:color w:val="000000"/>
          <w:sz w:val="28"/>
          <w:szCs w:val="28"/>
          <w:lang w:val="en-US"/>
        </w:rPr>
      </w:pPr>
      <w:r w:rsidRPr="00900192">
        <w:rPr>
          <w:color w:val="000000"/>
          <w:sz w:val="28"/>
          <w:szCs w:val="28"/>
          <w:lang w:val="en-US"/>
        </w:rPr>
        <w:t xml:space="preserve">The resistive structure illustrated in Figure 3.1.1 becomes a pure capacitor at low frequencies if the media conductivity </w:t>
      </w:r>
      <w:r w:rsidRPr="00900192">
        <w:rPr>
          <w:color w:val="000000"/>
          <w:sz w:val="28"/>
          <w:szCs w:val="28"/>
        </w:rPr>
        <w:t>σ</w:t>
      </w:r>
      <w:r w:rsidRPr="00900192">
        <w:rPr>
          <w:color w:val="000000"/>
          <w:sz w:val="28"/>
          <w:szCs w:val="28"/>
          <w:lang w:val="en-US"/>
        </w:rPr>
        <w:t xml:space="preserve">→0. Although some capacitors are air-filled with </w:t>
      </w:r>
      <w:r w:rsidRPr="00900192">
        <w:rPr>
          <w:color w:val="000000"/>
          <w:sz w:val="28"/>
          <w:szCs w:val="28"/>
        </w:rPr>
        <w:t>ε</w:t>
      </w:r>
      <w:r w:rsidRPr="00900192">
        <w:rPr>
          <w:rFonts w:ascii="Cambria Math" w:hAnsi="Cambria Math" w:cs="Cambria Math"/>
          <w:color w:val="000000"/>
          <w:sz w:val="28"/>
          <w:szCs w:val="28"/>
          <w:lang w:val="en-US"/>
        </w:rPr>
        <w:t>≅</w:t>
      </w:r>
      <w:r w:rsidRPr="00900192">
        <w:rPr>
          <w:color w:val="000000"/>
          <w:sz w:val="28"/>
          <w:szCs w:val="28"/>
        </w:rPr>
        <w:t>ε</w:t>
      </w:r>
      <w:r w:rsidRPr="00900192">
        <w:rPr>
          <w:color w:val="000000"/>
          <w:sz w:val="28"/>
          <w:szCs w:val="28"/>
          <w:lang w:val="en-US"/>
        </w:rPr>
        <w:t xml:space="preserve">o, usually dielectric filler with permittivity </w:t>
      </w:r>
      <w:r w:rsidRPr="00900192">
        <w:rPr>
          <w:color w:val="000000"/>
          <w:sz w:val="28"/>
          <w:szCs w:val="28"/>
        </w:rPr>
        <w:t>ε</w:t>
      </w:r>
      <w:r w:rsidRPr="00900192">
        <w:rPr>
          <w:color w:val="000000"/>
          <w:sz w:val="28"/>
          <w:szCs w:val="28"/>
          <w:lang w:val="en-US"/>
        </w:rPr>
        <w:t xml:space="preserve">&gt; </w:t>
      </w:r>
      <w:proofErr w:type="gramStart"/>
      <w:r w:rsidRPr="00900192">
        <w:rPr>
          <w:color w:val="000000"/>
          <w:sz w:val="28"/>
          <w:szCs w:val="28"/>
        </w:rPr>
        <w:t>ε</w:t>
      </w:r>
      <w:r w:rsidRPr="00900192">
        <w:rPr>
          <w:color w:val="000000"/>
          <w:sz w:val="28"/>
          <w:szCs w:val="28"/>
          <w:lang w:val="en-US"/>
        </w:rPr>
        <w:t>o</w:t>
      </w:r>
      <w:proofErr w:type="gramEnd"/>
      <w:r w:rsidRPr="00900192">
        <w:rPr>
          <w:color w:val="000000"/>
          <w:sz w:val="28"/>
          <w:szCs w:val="28"/>
          <w:lang w:val="en-US"/>
        </w:rPr>
        <w:t xml:space="preserve"> is used. Typical values for the </w:t>
      </w:r>
      <w:r w:rsidRPr="00900192">
        <w:rPr>
          <w:i/>
          <w:iCs/>
          <w:color w:val="000000"/>
          <w:sz w:val="28"/>
          <w:szCs w:val="28"/>
          <w:lang w:val="en-US"/>
        </w:rPr>
        <w:t xml:space="preserve">dielectric constant </w:t>
      </w:r>
      <w:r w:rsidRPr="00900192">
        <w:rPr>
          <w:color w:val="000000"/>
          <w:sz w:val="28"/>
          <w:szCs w:val="28"/>
        </w:rPr>
        <w:t>ε</w:t>
      </w:r>
      <w:r w:rsidRPr="00900192">
        <w:rPr>
          <w:color w:val="000000"/>
          <w:sz w:val="28"/>
          <w:szCs w:val="28"/>
          <w:lang w:val="en-US"/>
        </w:rPr>
        <w:t>/</w:t>
      </w:r>
      <w:r w:rsidRPr="00900192">
        <w:rPr>
          <w:color w:val="000000"/>
          <w:sz w:val="28"/>
          <w:szCs w:val="28"/>
        </w:rPr>
        <w:t>ε</w:t>
      </w:r>
      <w:r w:rsidRPr="00900192">
        <w:rPr>
          <w:color w:val="000000"/>
          <w:sz w:val="28"/>
          <w:szCs w:val="28"/>
          <w:lang w:val="en-US"/>
        </w:rPr>
        <w:t xml:space="preserve">o used in capacitors are ~1-100. In all cases boundary conditions again require that the electric field E be perpendicular to the perfectly conducting end plates, i.e., to be in the ±z direction, and Faraday’s law requires that any line integral of E from one </w:t>
      </w:r>
      <w:proofErr w:type="spellStart"/>
      <w:r w:rsidRPr="00900192">
        <w:rPr>
          <w:color w:val="000000"/>
          <w:sz w:val="28"/>
          <w:szCs w:val="28"/>
          <w:lang w:val="en-US"/>
        </w:rPr>
        <w:t>iso</w:t>
      </w:r>
      <w:proofErr w:type="spellEnd"/>
      <w:r w:rsidRPr="00900192">
        <w:rPr>
          <w:color w:val="000000"/>
          <w:sz w:val="28"/>
          <w:szCs w:val="28"/>
          <w:lang w:val="en-US"/>
        </w:rPr>
        <w:t xml:space="preserve">-potential end plate to the other must equal the voltage v across the capacitor. These constraints are again satisfied by a static uniform </w:t>
      </w:r>
      <w:r w:rsidRPr="00900192">
        <w:rPr>
          <w:color w:val="000000"/>
          <w:sz w:val="28"/>
          <w:szCs w:val="28"/>
          <w:lang w:val="en-US"/>
        </w:rPr>
        <w:lastRenderedPageBreak/>
        <w:t>electric field E =</w:t>
      </w:r>
      <w:proofErr w:type="spellStart"/>
      <w:r w:rsidRPr="00900192">
        <w:rPr>
          <w:i/>
          <w:iCs/>
          <w:color w:val="000000"/>
          <w:sz w:val="28"/>
          <w:szCs w:val="28"/>
          <w:lang w:val="en-US"/>
        </w:rPr>
        <w:t>z</w:t>
      </w:r>
      <w:r w:rsidRPr="00900192">
        <w:rPr>
          <w:color w:val="000000"/>
          <w:sz w:val="28"/>
          <w:szCs w:val="28"/>
          <w:lang w:val="en-US"/>
        </w:rPr>
        <w:t>ˆE</w:t>
      </w:r>
      <w:proofErr w:type="spellEnd"/>
      <w:r w:rsidRPr="00900192">
        <w:rPr>
          <w:color w:val="000000"/>
          <w:position w:val="-6"/>
          <w:sz w:val="28"/>
          <w:szCs w:val="28"/>
          <w:vertAlign w:val="subscript"/>
          <w:lang w:val="en-US"/>
        </w:rPr>
        <w:t xml:space="preserve">o </w:t>
      </w:r>
      <w:r w:rsidRPr="00900192">
        <w:rPr>
          <w:color w:val="000000"/>
          <w:sz w:val="28"/>
          <w:szCs w:val="28"/>
          <w:lang w:val="en-US"/>
        </w:rPr>
        <w:t>within the medium separating the plates, which is uniform and charge-free.</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These solutions are the dynamic scalar </w:t>
      </w:r>
      <w:r w:rsidRPr="00900192">
        <w:rPr>
          <w:rFonts w:ascii="Times New Roman" w:hAnsi="Times New Roman" w:cs="Times New Roman"/>
          <w:i/>
          <w:iCs/>
          <w:sz w:val="28"/>
          <w:szCs w:val="28"/>
          <w:lang w:val="en-US"/>
        </w:rPr>
        <w:t xml:space="preserve">Poisson integral </w:t>
      </w:r>
      <w:r w:rsidRPr="00900192">
        <w:rPr>
          <w:rFonts w:ascii="Times New Roman" w:hAnsi="Times New Roman" w:cs="Times New Roman"/>
          <w:sz w:val="28"/>
          <w:szCs w:val="28"/>
          <w:lang w:val="en-US"/>
        </w:rPr>
        <w:t xml:space="preserve">and the dynamic vector Poisson integral, respectively. Note that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p and </w:t>
      </w:r>
      <w:proofErr w:type="spellStart"/>
      <w:proofErr w:type="gramStart"/>
      <w:r w:rsidRPr="00900192">
        <w:rPr>
          <w:rFonts w:ascii="Times New Roman" w:hAnsi="Times New Roman" w:cs="Times New Roman"/>
          <w:sz w:val="28"/>
          <w:szCs w:val="28"/>
          <w:lang w:val="en-US"/>
        </w:rPr>
        <w:t>Ap</w:t>
      </w:r>
      <w:proofErr w:type="spellEnd"/>
      <w:proofErr w:type="gramEnd"/>
      <w:r w:rsidRPr="00900192">
        <w:rPr>
          <w:rFonts w:ascii="Times New Roman" w:hAnsi="Times New Roman" w:cs="Times New Roman"/>
          <w:sz w:val="28"/>
          <w:szCs w:val="28"/>
          <w:lang w:val="en-US"/>
        </w:rPr>
        <w:t xml:space="preserve"> depend on the state of the sources at some time in the past, not on their instantaneous values. The delay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 xml:space="preserve">/c is the ratio of the distance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 xml:space="preserve"> between the </w:t>
      </w: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source</w:t>
      </w:r>
      <w:proofErr w:type="gramEnd"/>
      <w:r w:rsidRPr="00900192">
        <w:rPr>
          <w:rFonts w:ascii="Times New Roman" w:hAnsi="Times New Roman" w:cs="Times New Roman"/>
          <w:sz w:val="28"/>
          <w:szCs w:val="28"/>
          <w:lang w:val="en-US"/>
        </w:rPr>
        <w:t xml:space="preserve"> and observer, and the velocity of light c. That is,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/c is simply the propagation time between source and observer.</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One simple way to generate electromagnetic waves is to vibrate electric charges, creating time-varying current. The equation characterizing this radiation is very similar to that characterizing the electric fields produced by a single static charge, which is developed below. </w:t>
      </w:r>
      <w:proofErr w:type="gramStart"/>
      <w:r w:rsidRPr="00900192">
        <w:rPr>
          <w:rFonts w:ascii="Times New Roman" w:hAnsi="Times New Roman" w:cs="Times New Roman"/>
          <w:sz w:val="28"/>
          <w:szCs w:val="28"/>
          <w:lang w:val="en-US"/>
        </w:rPr>
        <w:t>this</w:t>
      </w:r>
      <w:proofErr w:type="gramEnd"/>
      <w:r w:rsidRPr="00900192">
        <w:rPr>
          <w:rFonts w:ascii="Times New Roman" w:hAnsi="Times New Roman" w:cs="Times New Roman"/>
          <w:sz w:val="28"/>
          <w:szCs w:val="28"/>
          <w:lang w:val="en-US"/>
        </w:rPr>
        <w:t xml:space="preserve"> result to magnetic fields produced by moving charges. </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Faraday’s and Gauss’s laws for static charges in vacuum are:</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0D3A05F6" wp14:editId="06036093">
            <wp:extent cx="4724402" cy="1295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51827" cy="1302920"/>
                    </a:xfrm>
                    <a:prstGeom prst="rect">
                      <a:avLst/>
                    </a:prstGeom>
                  </pic:spPr>
                </pic:pic>
              </a:graphicData>
            </a:graphic>
          </wp:inline>
        </w:drawing>
      </w:r>
    </w:p>
    <w:p w:rsidR="00EA121B" w:rsidRPr="00900192" w:rsidRDefault="00EA121B" w:rsidP="00EA121B">
      <w:pPr>
        <w:spacing w:after="0" w:line="240" w:lineRule="auto"/>
        <w:ind w:firstLine="426"/>
        <w:jc w:val="both"/>
        <w:rPr>
          <w:rFonts w:ascii="Times New Roman" w:hAnsi="Times New Roman" w:cs="Times New Roman"/>
          <w:sz w:val="28"/>
          <w:szCs w:val="28"/>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where</w:t>
      </w:r>
      <w:proofErr w:type="gramEnd"/>
      <w:r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is the </w:t>
      </w:r>
      <w:r w:rsidRPr="00900192">
        <w:rPr>
          <w:rFonts w:ascii="Times New Roman" w:hAnsi="Times New Roman" w:cs="Times New Roman"/>
          <w:i/>
          <w:iCs/>
          <w:sz w:val="28"/>
          <w:szCs w:val="28"/>
          <w:lang w:val="en-US"/>
        </w:rPr>
        <w:t xml:space="preserve">scalar electric potential </w:t>
      </w:r>
      <w:r w:rsidRPr="00900192">
        <w:rPr>
          <w:rFonts w:ascii="Times New Roman" w:hAnsi="Times New Roman" w:cs="Times New Roman"/>
          <w:sz w:val="28"/>
          <w:szCs w:val="28"/>
          <w:lang w:val="en-US"/>
        </w:rPr>
        <w:t xml:space="preserve">and is in units of </w:t>
      </w:r>
      <w:r w:rsidRPr="00900192">
        <w:rPr>
          <w:rFonts w:ascii="Times New Roman" w:hAnsi="Times New Roman" w:cs="Times New Roman"/>
          <w:i/>
          <w:iCs/>
          <w:sz w:val="28"/>
          <w:szCs w:val="28"/>
          <w:lang w:val="en-US"/>
        </w:rPr>
        <w:t>Volts</w:t>
      </w:r>
      <w:r w:rsidRPr="00900192">
        <w:rPr>
          <w:rFonts w:ascii="Times New Roman" w:hAnsi="Times New Roman" w:cs="Times New Roman"/>
          <w:sz w:val="28"/>
          <w:szCs w:val="28"/>
          <w:lang w:val="en-US"/>
        </w:rPr>
        <w:t xml:space="preserve">. The negative sign is consistent with E pointing away from regions of high potential and toward lower potentials. Note that (10.1.3) satisfies (10.1.1) because is an identity, and that a simple three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w:t>
      </w:r>
      <w:r w:rsidRPr="00900192">
        <w:rPr>
          <w:rFonts w:ascii="Cambria Math" w:hAnsi="Cambria Math" w:cs="Cambria Math"/>
          <w:sz w:val="28"/>
          <w:szCs w:val="28"/>
          <w:lang w:val="en-US"/>
        </w:rPr>
        <w:t>∇</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 ≡ 0 dimensional scalar field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 fully characterizes the three-dimensional vector electric field E(r). It is therefore often easiest to find the electric potential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(r) before computing the electric field produced by static source charges.</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4A9C8F57" wp14:editId="7333CF53">
            <wp:extent cx="5212894" cy="2244969"/>
            <wp:effectExtent l="0" t="0" r="6985"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9099" cy="2251948"/>
                    </a:xfrm>
                    <a:prstGeom prst="rect">
                      <a:avLst/>
                    </a:prstGeom>
                  </pic:spPr>
                </pic:pic>
              </a:graphicData>
            </a:graphic>
          </wp:inline>
        </w:drawing>
      </w:r>
    </w:p>
    <w:p w:rsidR="00EA121B" w:rsidRPr="00900192" w:rsidRDefault="00EA121B" w:rsidP="00EA121B">
      <w:pPr>
        <w:spacing w:after="0" w:line="240" w:lineRule="auto"/>
        <w:ind w:firstLine="426"/>
        <w:jc w:val="both"/>
        <w:rPr>
          <w:rFonts w:ascii="Times New Roman" w:hAnsi="Times New Roman" w:cs="Times New Roman"/>
          <w:sz w:val="28"/>
          <w:szCs w:val="28"/>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In the static case of 10.1.</w:t>
      </w:r>
      <w:proofErr w:type="gramEnd"/>
      <w:r w:rsidRPr="00900192">
        <w:rPr>
          <w:rFonts w:ascii="Times New Roman" w:hAnsi="Times New Roman" w:cs="Times New Roman"/>
          <w:sz w:val="28"/>
          <w:szCs w:val="28"/>
          <w:lang w:val="en-US"/>
        </w:rPr>
        <w:t xml:space="preserve"> </w:t>
      </w:r>
      <w:proofErr w:type="gramStart"/>
      <w:r w:rsidRPr="00900192">
        <w:rPr>
          <w:rFonts w:ascii="Times New Roman" w:hAnsi="Times New Roman" w:cs="Times New Roman"/>
          <w:sz w:val="28"/>
          <w:szCs w:val="28"/>
          <w:lang w:val="en-US"/>
        </w:rPr>
        <w:t>it</w:t>
      </w:r>
      <w:proofErr w:type="gramEnd"/>
      <w:r w:rsidRPr="00900192">
        <w:rPr>
          <w:rFonts w:ascii="Times New Roman" w:hAnsi="Times New Roman" w:cs="Times New Roman"/>
          <w:sz w:val="28"/>
          <w:szCs w:val="28"/>
          <w:lang w:val="en-US"/>
        </w:rPr>
        <w:t xml:space="preserve"> was very helpful to define the potential functions A and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and the time-dependent Maxwell’s equations for vacuum permit us to do so again:</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25A59160" wp14:editId="5BC6CAD8">
            <wp:extent cx="3622298" cy="1066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60782" cy="1078134"/>
                    </a:xfrm>
                    <a:prstGeom prst="rect">
                      <a:avLst/>
                    </a:prstGeom>
                  </pic:spPr>
                </pic:pic>
              </a:graphicData>
            </a:graphic>
          </wp:inline>
        </w:drawing>
      </w:r>
    </w:p>
    <w:p w:rsidR="00EA121B" w:rsidRPr="00900192" w:rsidRDefault="00EA121B" w:rsidP="00EA121B">
      <w:pPr>
        <w:spacing w:after="0" w:line="240" w:lineRule="auto"/>
        <w:ind w:firstLine="426"/>
        <w:jc w:val="both"/>
        <w:rPr>
          <w:rFonts w:ascii="Times New Roman" w:hAnsi="Times New Roman" w:cs="Times New Roman"/>
          <w:sz w:val="28"/>
          <w:szCs w:val="28"/>
        </w:rPr>
      </w:pP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These solutions are the dynamic scalar </w:t>
      </w:r>
      <w:r w:rsidRPr="00900192">
        <w:rPr>
          <w:rFonts w:ascii="Times New Roman" w:hAnsi="Times New Roman" w:cs="Times New Roman"/>
          <w:i/>
          <w:iCs/>
          <w:sz w:val="28"/>
          <w:szCs w:val="28"/>
          <w:lang w:val="en-US"/>
        </w:rPr>
        <w:t xml:space="preserve">Poisson integral </w:t>
      </w:r>
      <w:r w:rsidRPr="00900192">
        <w:rPr>
          <w:rFonts w:ascii="Times New Roman" w:hAnsi="Times New Roman" w:cs="Times New Roman"/>
          <w:sz w:val="28"/>
          <w:szCs w:val="28"/>
          <w:lang w:val="en-US"/>
        </w:rPr>
        <w:t xml:space="preserve">and the dynamic vector Poisson integral, respectively. Note that </w:t>
      </w:r>
      <w:r w:rsidRPr="00900192">
        <w:rPr>
          <w:rFonts w:ascii="Times New Roman" w:hAnsi="Times New Roman" w:cs="Times New Roman"/>
          <w:sz w:val="28"/>
          <w:szCs w:val="28"/>
        </w:rPr>
        <w:t>Φ</w:t>
      </w:r>
      <w:r w:rsidRPr="00900192">
        <w:rPr>
          <w:rFonts w:ascii="Times New Roman" w:hAnsi="Times New Roman" w:cs="Times New Roman"/>
          <w:sz w:val="28"/>
          <w:szCs w:val="28"/>
          <w:lang w:val="en-US"/>
        </w:rPr>
        <w:t xml:space="preserve">p and </w:t>
      </w:r>
      <w:proofErr w:type="spellStart"/>
      <w:proofErr w:type="gramStart"/>
      <w:r w:rsidRPr="00900192">
        <w:rPr>
          <w:rFonts w:ascii="Times New Roman" w:hAnsi="Times New Roman" w:cs="Times New Roman"/>
          <w:sz w:val="28"/>
          <w:szCs w:val="28"/>
          <w:lang w:val="en-US"/>
        </w:rPr>
        <w:t>Ap</w:t>
      </w:r>
      <w:proofErr w:type="spellEnd"/>
      <w:proofErr w:type="gramEnd"/>
      <w:r w:rsidRPr="00900192">
        <w:rPr>
          <w:rFonts w:ascii="Times New Roman" w:hAnsi="Times New Roman" w:cs="Times New Roman"/>
          <w:sz w:val="28"/>
          <w:szCs w:val="28"/>
          <w:lang w:val="en-US"/>
        </w:rPr>
        <w:t xml:space="preserve"> depend on the state of the sources at some time in the past, not on their instantaneous values. The delay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 xml:space="preserve">/c is the ratio of the distance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 xml:space="preserve"> between the </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source</w:t>
      </w:r>
      <w:proofErr w:type="gramEnd"/>
      <w:r w:rsidRPr="00900192">
        <w:rPr>
          <w:rFonts w:ascii="Times New Roman" w:hAnsi="Times New Roman" w:cs="Times New Roman"/>
          <w:sz w:val="28"/>
          <w:szCs w:val="28"/>
          <w:lang w:val="en-US"/>
        </w:rPr>
        <w:t xml:space="preserve"> and observer, and the velocity of light c. That is, </w:t>
      </w:r>
      <w:proofErr w:type="spellStart"/>
      <w:r w:rsidRPr="00900192">
        <w:rPr>
          <w:rFonts w:ascii="Times New Roman" w:hAnsi="Times New Roman" w:cs="Times New Roman"/>
          <w:sz w:val="28"/>
          <w:szCs w:val="28"/>
          <w:lang w:val="en-US"/>
        </w:rPr>
        <w:t>rpq</w:t>
      </w:r>
      <w:proofErr w:type="spellEnd"/>
      <w:r w:rsidRPr="00900192">
        <w:rPr>
          <w:rFonts w:ascii="Times New Roman" w:hAnsi="Times New Roman" w:cs="Times New Roman"/>
          <w:sz w:val="28"/>
          <w:szCs w:val="28"/>
          <w:lang w:val="en-US"/>
        </w:rPr>
        <w:t>/c is simply the propagation time between source and observer.</w:t>
      </w:r>
    </w:p>
    <w:p w:rsidR="00EA121B" w:rsidRPr="00900192" w:rsidRDefault="00EA121B" w:rsidP="00EA121B">
      <w:pPr>
        <w:spacing w:after="0" w:line="240" w:lineRule="auto"/>
        <w:ind w:firstLine="426"/>
        <w:jc w:val="both"/>
        <w:rPr>
          <w:rFonts w:ascii="Times New Roman" w:hAnsi="Times New Roman" w:cs="Times New Roman"/>
          <w:sz w:val="28"/>
          <w:szCs w:val="28"/>
          <w:lang w:val="en-US"/>
        </w:rPr>
      </w:pP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 general electromagnetic boundary value problem treated in Sections 9.1–4 involves determining exactly which, if any, combination of waves matches any given set of boundary conditions, which are the relations between the electric and magnetic fields adjacent to both sides of each boundary.  These boundaries can generally be both active and passive, the active boundaries usually being sources.  Boundary conditions generally </w:t>
      </w:r>
      <w:proofErr w:type="gramStart"/>
      <w:r w:rsidRPr="00900192">
        <w:rPr>
          <w:rFonts w:ascii="Times New Roman" w:hAnsi="Times New Roman" w:cs="Times New Roman"/>
          <w:sz w:val="28"/>
          <w:szCs w:val="28"/>
          <w:lang w:val="en-US"/>
        </w:rPr>
        <w:t>constrain  E</w:t>
      </w:r>
      <w:proofErr w:type="gramEnd"/>
      <w:r w:rsidRPr="00900192">
        <w:rPr>
          <w:rFonts w:ascii="Times New Roman" w:hAnsi="Times New Roman" w:cs="Times New Roman"/>
          <w:sz w:val="28"/>
          <w:szCs w:val="28"/>
          <w:lang w:val="en-US"/>
        </w:rPr>
        <w:t xml:space="preserve">  and/or  H  for all time on the boundary of the two- or three-dimensional region of interest. The uniqueness theorem presented in Section 2.8 states that only one solution satisfies all Maxwell’s equations if the boundary conditions are sufficient. Therefore we may solve boundary value problems simply by hypothesizing the correct combination of waves and testing it against Maxwell’s equations.  That is, we leave undetermined the numerical constants that characterize he chosen combination of waves, and then determine which values of those constraints satisfy Maxwell’s equations.  This strategy eases the challenge of hypothesizing the final answer directly.  Moreover, symmetry and other considerations often suggest the nature of the wave combination required by the problem, thus reducing the numbers of unknown constants that must be determined.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 four basic steps for solving boundary value problems are: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1) </w:t>
      </w:r>
      <w:r w:rsidRPr="00900192">
        <w:rPr>
          <w:rFonts w:ascii="Times New Roman" w:hAnsi="Times New Roman" w:cs="Times New Roman"/>
          <w:sz w:val="28"/>
          <w:szCs w:val="28"/>
          <w:lang w:val="en-US"/>
        </w:rPr>
        <w:tab/>
        <w:t xml:space="preserve"> Determine the natural behavior of each homogeneous section of the system in isolation (absent its boundaries).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2) </w:t>
      </w:r>
      <w:r w:rsidRPr="00900192">
        <w:rPr>
          <w:rFonts w:ascii="Times New Roman" w:hAnsi="Times New Roman" w:cs="Times New Roman"/>
          <w:sz w:val="28"/>
          <w:szCs w:val="28"/>
          <w:lang w:val="en-US"/>
        </w:rPr>
        <w:tab/>
        <w:t xml:space="preserve"> Express this natural behavior as the superposition of waves characterized by unknown constants; symmetry and other considerations can minimize the number of waves required.  Here our basic building blocks are usually uniform plane waves, but other more compact expansions are typically used if the symmetry of the problem permits, as illustrated in Section 4.5.2 for cylindrical and spherical geometries, Section 7.2.2 for TEM transmission lines, and Section 9.3.1 for waveguide modes.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3) </w:t>
      </w:r>
      <w:r w:rsidRPr="00900192">
        <w:rPr>
          <w:rFonts w:ascii="Times New Roman" w:hAnsi="Times New Roman" w:cs="Times New Roman"/>
          <w:sz w:val="28"/>
          <w:szCs w:val="28"/>
          <w:lang w:val="en-US"/>
        </w:rPr>
        <w:tab/>
        <w:t xml:space="preserve"> Write equations for the boundary conditions that mus</w:t>
      </w:r>
      <w:r w:rsidR="00AD7A92" w:rsidRPr="00900192">
        <w:rPr>
          <w:rFonts w:ascii="Times New Roman" w:hAnsi="Times New Roman" w:cs="Times New Roman"/>
          <w:sz w:val="28"/>
          <w:szCs w:val="28"/>
          <w:lang w:val="en-US"/>
        </w:rPr>
        <w:t xml:space="preserve">t be satisfied by these sets of </w:t>
      </w:r>
      <w:r w:rsidRPr="00900192">
        <w:rPr>
          <w:rFonts w:ascii="Times New Roman" w:hAnsi="Times New Roman" w:cs="Times New Roman"/>
          <w:sz w:val="28"/>
          <w:szCs w:val="28"/>
          <w:lang w:val="en-US"/>
        </w:rPr>
        <w:t xml:space="preserve">superimposed waves, and then solve for the unknown constants.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4) </w:t>
      </w:r>
      <w:r w:rsidRPr="00900192">
        <w:rPr>
          <w:rFonts w:ascii="Times New Roman" w:hAnsi="Times New Roman" w:cs="Times New Roman"/>
          <w:sz w:val="28"/>
          <w:szCs w:val="28"/>
          <w:lang w:val="en-US"/>
        </w:rPr>
        <w:tab/>
        <w:t xml:space="preserve"> Test the resulting solution against any of Maxwell’s equations that have not already </w:t>
      </w:r>
    </w:p>
    <w:p w:rsidR="00EA121B" w:rsidRPr="00900192" w:rsidRDefault="00EA121B" w:rsidP="00AD7A92">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been</w:t>
      </w:r>
      <w:proofErr w:type="gramEnd"/>
      <w:r w:rsidRPr="00900192">
        <w:rPr>
          <w:rFonts w:ascii="Times New Roman" w:hAnsi="Times New Roman" w:cs="Times New Roman"/>
          <w:sz w:val="28"/>
          <w:szCs w:val="28"/>
          <w:lang w:val="en-US"/>
        </w:rPr>
        <w:t xml:space="preserve"> imposed. Variations of this four-step procedure can be used to solve almost any problem by replacing Maxwell’s equations with their approximate equivalent for the given problem domain. </w:t>
      </w:r>
      <w:proofErr w:type="gramStart"/>
      <w:r w:rsidRPr="00900192">
        <w:rPr>
          <w:rFonts w:ascii="Times New Roman" w:hAnsi="Times New Roman" w:cs="Times New Roman"/>
          <w:sz w:val="28"/>
          <w:szCs w:val="28"/>
          <w:lang w:val="en-US"/>
        </w:rPr>
        <w:t>9.1.3  Reflection</w:t>
      </w:r>
      <w:proofErr w:type="gramEnd"/>
      <w:r w:rsidRPr="00900192">
        <w:rPr>
          <w:rFonts w:ascii="Times New Roman" w:hAnsi="Times New Roman" w:cs="Times New Roman"/>
          <w:sz w:val="28"/>
          <w:szCs w:val="28"/>
          <w:lang w:val="en-US"/>
        </w:rPr>
        <w:t xml:space="preserve"> from perfect conductors One of the simplest examples of a boundary value problem is that of a uniform plane wave in vacuum normally incident upon a planar perfect conductor at z ≥ 0, as illustrated in Figure 9.1.1(a).  Step 1 of the general boundary-problem solution method of Section 9.1.2 is simply to note that electromagnetic fields in the medium can be represented by superimposed uniform plane waves. </w:t>
      </w:r>
      <w:r w:rsidRPr="00900192">
        <w:rPr>
          <w:rFonts w:ascii="Times New Roman" w:hAnsi="Times New Roman" w:cs="Times New Roman"/>
          <w:sz w:val="28"/>
          <w:szCs w:val="28"/>
          <w:lang w:val="en-US"/>
        </w:rPr>
        <w:cr/>
      </w:r>
      <w:r w:rsidR="00AD7A92"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 xml:space="preserve">This unambiguously defines the source, and the boundary is similarly </w:t>
      </w:r>
      <w:proofErr w:type="spellStart"/>
      <w:r w:rsidRPr="00900192">
        <w:rPr>
          <w:rFonts w:ascii="Times New Roman" w:hAnsi="Times New Roman" w:cs="Times New Roman"/>
          <w:sz w:val="28"/>
          <w:szCs w:val="28"/>
          <w:lang w:val="en-US"/>
        </w:rPr>
        <w:t>unambigous</w:t>
      </w:r>
      <w:proofErr w:type="spellEnd"/>
      <w:r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lastRenderedPageBreak/>
        <w:t xml:space="preserve">σ = ∞ and </w:t>
      </w:r>
      <w:proofErr w:type="gramStart"/>
      <w:r w:rsidRPr="00900192">
        <w:rPr>
          <w:rFonts w:ascii="Times New Roman" w:hAnsi="Times New Roman" w:cs="Times New Roman"/>
          <w:sz w:val="28"/>
          <w:szCs w:val="28"/>
          <w:lang w:val="en-US"/>
        </w:rPr>
        <w:t>therefore  E</w:t>
      </w:r>
      <w:proofErr w:type="gramEnd"/>
      <w:r w:rsidRPr="00900192">
        <w:rPr>
          <w:rFonts w:ascii="Times New Roman" w:hAnsi="Times New Roman" w:cs="Times New Roman"/>
          <w:sz w:val="28"/>
          <w:szCs w:val="28"/>
          <w:lang w:val="en-US"/>
        </w:rPr>
        <w:t xml:space="preserve"> = 0  for z ≥ 0.  This more complete problem definition is sufficient to yield a unique solution.  Often the first step in solving a problem is to ensure its definition is complete. Since there can be no waves inside the perfect conductor, and since the source field alone does not satisfy the boundary </w:t>
      </w:r>
      <w:proofErr w:type="gramStart"/>
      <w:r w:rsidRPr="00900192">
        <w:rPr>
          <w:rFonts w:ascii="Times New Roman" w:hAnsi="Times New Roman" w:cs="Times New Roman"/>
          <w:sz w:val="28"/>
          <w:szCs w:val="28"/>
          <w:lang w:val="en-US"/>
        </w:rPr>
        <w:t>condition  E</w:t>
      </w:r>
      <w:proofErr w:type="gramEnd"/>
      <w:r w:rsidRPr="00900192">
        <w:rPr>
          <w:rFonts w:ascii="Times New Roman" w:hAnsi="Times New Roman" w:cs="Times New Roman"/>
          <w:sz w:val="28"/>
          <w:szCs w:val="28"/>
          <w:lang w:val="en-US"/>
        </w:rPr>
        <w:t xml:space="preserve">//  = 0  at z = 0, one or more additional plane waves must be superimposed to yield a valid solution.  In particular, we need to match the boundary </w:t>
      </w:r>
      <w:proofErr w:type="gramStart"/>
      <w:r w:rsidRPr="00900192">
        <w:rPr>
          <w:rFonts w:ascii="Times New Roman" w:hAnsi="Times New Roman" w:cs="Times New Roman"/>
          <w:sz w:val="28"/>
          <w:szCs w:val="28"/>
          <w:lang w:val="en-US"/>
        </w:rPr>
        <w:t>condition  E</w:t>
      </w:r>
      <w:proofErr w:type="gramEnd"/>
      <w:r w:rsidRPr="00900192">
        <w:rPr>
          <w:rFonts w:ascii="Times New Roman" w:hAnsi="Times New Roman" w:cs="Times New Roman"/>
          <w:sz w:val="28"/>
          <w:szCs w:val="28"/>
          <w:lang w:val="en-US"/>
        </w:rPr>
        <w:t>//  = 0  at z = 0.  This can be done by adding a single uniform plane wave propagating in the -z direction with an electric field that cancels the incident electric field at z = 0 for all time t.</w:t>
      </w:r>
    </w:p>
    <w:p w:rsidR="002631C8" w:rsidRPr="00900192" w:rsidRDefault="002631C8" w:rsidP="00AD7A92">
      <w:pPr>
        <w:spacing w:after="0" w:line="240" w:lineRule="auto"/>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sz w:val="28"/>
          <w:szCs w:val="28"/>
          <w:lang w:val="en-US"/>
        </w:rPr>
      </w:pPr>
    </w:p>
    <w:p w:rsidR="002631C8" w:rsidRPr="00900192" w:rsidRDefault="002631C8" w:rsidP="0035656F">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2631C8" w:rsidRPr="00900192" w:rsidRDefault="002631C8" w:rsidP="0035656F">
      <w:pPr>
        <w:numPr>
          <w:ilvl w:val="0"/>
          <w:numId w:val="5"/>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Cs/>
          <w:sz w:val="28"/>
          <w:szCs w:val="28"/>
          <w:lang w:val="en-US" w:eastAsia="ru-RU"/>
        </w:rPr>
        <w:t xml:space="preserve"> Electric fields around static charges.</w:t>
      </w:r>
    </w:p>
    <w:p w:rsidR="002631C8" w:rsidRPr="00900192" w:rsidRDefault="002631C8" w:rsidP="0035656F">
      <w:pPr>
        <w:numPr>
          <w:ilvl w:val="0"/>
          <w:numId w:val="5"/>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 Electromagnetic fields produced by dynamic charges. </w:t>
      </w:r>
    </w:p>
    <w:p w:rsidR="002631C8" w:rsidRPr="00900192" w:rsidRDefault="002631C8" w:rsidP="0035656F">
      <w:pPr>
        <w:numPr>
          <w:ilvl w:val="0"/>
          <w:numId w:val="5"/>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Can you give an example where this happens?  </w:t>
      </w:r>
    </w:p>
    <w:p w:rsidR="002631C8" w:rsidRPr="00900192" w:rsidRDefault="002631C8" w:rsidP="0035656F">
      <w:pPr>
        <w:spacing w:after="0" w:line="240" w:lineRule="auto"/>
        <w:ind w:left="360"/>
        <w:jc w:val="both"/>
        <w:rPr>
          <w:rFonts w:ascii="Times New Roman" w:hAnsi="Times New Roman" w:cs="Times New Roman"/>
          <w:sz w:val="28"/>
          <w:szCs w:val="28"/>
          <w:lang w:val="en-US"/>
        </w:rPr>
      </w:pPr>
      <w:r w:rsidRPr="00900192">
        <w:rPr>
          <w:rFonts w:ascii="Times New Roman" w:hAnsi="Times New Roman" w:cs="Times New Roman"/>
          <w:b/>
          <w:sz w:val="28"/>
          <w:szCs w:val="28"/>
          <w:lang w:val="en-US"/>
        </w:rPr>
        <w:t>New words:</w:t>
      </w:r>
    </w:p>
    <w:p w:rsidR="00F803F7" w:rsidRPr="00900192" w:rsidRDefault="00F803F7" w:rsidP="00F803F7">
      <w:pPr>
        <w:jc w:val="both"/>
        <w:rPr>
          <w:rFonts w:ascii="Times New Roman" w:hAnsi="Times New Roman" w:cs="Times New Roman"/>
          <w:b/>
          <w:sz w:val="28"/>
          <w:szCs w:val="28"/>
          <w:lang w:val="en-US"/>
        </w:rPr>
      </w:pPr>
    </w:p>
    <w:p w:rsidR="002631C8" w:rsidRPr="00900192" w:rsidRDefault="002631C8" w:rsidP="00F803F7">
      <w:pPr>
        <w:ind w:firstLine="360"/>
        <w:jc w:val="both"/>
        <w:rPr>
          <w:rFonts w:ascii="Times New Roman" w:hAnsi="Times New Roman" w:cs="Times New Roman"/>
          <w:b/>
          <w:sz w:val="28"/>
          <w:szCs w:val="28"/>
          <w:lang w:val="en-US"/>
        </w:rPr>
      </w:pPr>
      <w:proofErr w:type="gramStart"/>
      <w:r w:rsidRPr="00900192">
        <w:rPr>
          <w:rFonts w:ascii="Times New Roman" w:eastAsia="Times New Roman" w:hAnsi="Times New Roman" w:cs="Times New Roman"/>
          <w:b/>
          <w:bCs/>
          <w:sz w:val="28"/>
          <w:szCs w:val="28"/>
          <w:lang w:val="en-US" w:eastAsia="ru-RU"/>
        </w:rPr>
        <w:t>Lecture 7.</w:t>
      </w:r>
      <w:proofErr w:type="gramEnd"/>
      <w:r w:rsidRPr="00900192">
        <w:rPr>
          <w:rFonts w:ascii="Times New Roman" w:eastAsia="Times New Roman" w:hAnsi="Times New Roman" w:cs="Times New Roman"/>
          <w:b/>
          <w:bCs/>
          <w:sz w:val="28"/>
          <w:szCs w:val="28"/>
          <w:lang w:val="en-US" w:eastAsia="ru-RU"/>
        </w:rPr>
        <w:t xml:space="preserve"> </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 xml:space="preserve">7.1. Radiation from </w:t>
      </w:r>
      <w:proofErr w:type="spellStart"/>
      <w:r w:rsidRPr="00900192">
        <w:rPr>
          <w:rFonts w:ascii="Times New Roman" w:eastAsia="Times New Roman" w:hAnsi="Times New Roman" w:cs="Times New Roman"/>
          <w:b/>
          <w:bCs/>
          <w:sz w:val="28"/>
          <w:szCs w:val="28"/>
          <w:lang w:val="en-US" w:eastAsia="ru-RU"/>
        </w:rPr>
        <w:t>Hertzian</w:t>
      </w:r>
      <w:proofErr w:type="spellEnd"/>
      <w:r w:rsidRPr="00900192">
        <w:rPr>
          <w:rFonts w:ascii="Times New Roman" w:eastAsia="Times New Roman" w:hAnsi="Times New Roman" w:cs="Times New Roman"/>
          <w:b/>
          <w:bCs/>
          <w:sz w:val="28"/>
          <w:szCs w:val="28"/>
          <w:lang w:val="en-US" w:eastAsia="ru-RU"/>
        </w:rPr>
        <w:t xml:space="preserve"> dipoles</w:t>
      </w:r>
    </w:p>
    <w:p w:rsidR="002631C8" w:rsidRPr="00900192" w:rsidRDefault="002631C8" w:rsidP="0035656F">
      <w:pPr>
        <w:spacing w:after="0" w:line="240" w:lineRule="auto"/>
        <w:ind w:firstLine="426"/>
        <w:jc w:val="both"/>
        <w:rPr>
          <w:rFonts w:ascii="Times New Roman" w:eastAsia="Times New Roman" w:hAnsi="Times New Roman" w:cs="Times New Roman"/>
          <w:b/>
          <w:bCs/>
          <w:sz w:val="28"/>
          <w:szCs w:val="28"/>
          <w:lang w:val="en-US" w:eastAsia="ru-RU"/>
        </w:rPr>
      </w:pPr>
      <w:r w:rsidRPr="00900192">
        <w:rPr>
          <w:rFonts w:ascii="Times New Roman" w:eastAsia="Times New Roman" w:hAnsi="Times New Roman" w:cs="Times New Roman"/>
          <w:b/>
          <w:bCs/>
          <w:sz w:val="28"/>
          <w:szCs w:val="28"/>
          <w:lang w:val="en-US" w:eastAsia="ru-RU"/>
        </w:rPr>
        <w:t xml:space="preserve">7.2. Near fields of a </w:t>
      </w:r>
      <w:proofErr w:type="spellStart"/>
      <w:r w:rsidRPr="00900192">
        <w:rPr>
          <w:rFonts w:ascii="Times New Roman" w:eastAsia="Times New Roman" w:hAnsi="Times New Roman" w:cs="Times New Roman"/>
          <w:b/>
          <w:bCs/>
          <w:sz w:val="28"/>
          <w:szCs w:val="28"/>
          <w:lang w:val="en-US" w:eastAsia="ru-RU"/>
        </w:rPr>
        <w:t>Hertzian</w:t>
      </w:r>
      <w:proofErr w:type="spellEnd"/>
      <w:r w:rsidRPr="00900192">
        <w:rPr>
          <w:rFonts w:ascii="Times New Roman" w:eastAsia="Times New Roman" w:hAnsi="Times New Roman" w:cs="Times New Roman"/>
          <w:b/>
          <w:bCs/>
          <w:sz w:val="28"/>
          <w:szCs w:val="28"/>
          <w:lang w:val="en-US" w:eastAsia="ru-RU"/>
        </w:rPr>
        <w:t xml:space="preserve"> dipole.</w:t>
      </w:r>
    </w:p>
    <w:p w:rsidR="004D1887" w:rsidRPr="00900192" w:rsidRDefault="004D1887" w:rsidP="0035656F">
      <w:pPr>
        <w:spacing w:after="0" w:line="240" w:lineRule="auto"/>
        <w:ind w:firstLine="426"/>
        <w:jc w:val="both"/>
        <w:rPr>
          <w:rFonts w:ascii="Times New Roman" w:eastAsia="Times New Roman" w:hAnsi="Times New Roman" w:cs="Times New Roman"/>
          <w:b/>
          <w:bCs/>
          <w:sz w:val="28"/>
          <w:szCs w:val="28"/>
          <w:lang w:val="en-US" w:eastAsia="ru-RU"/>
        </w:rPr>
      </w:pPr>
    </w:p>
    <w:p w:rsidR="001B37A4" w:rsidRPr="00900192" w:rsidRDefault="001B37A4" w:rsidP="004D1887">
      <w:pPr>
        <w:pStyle w:val="CM36"/>
        <w:spacing w:line="240" w:lineRule="auto"/>
        <w:ind w:firstLine="426"/>
        <w:jc w:val="both"/>
        <w:rPr>
          <w:color w:val="000000"/>
          <w:sz w:val="28"/>
          <w:szCs w:val="28"/>
          <w:lang w:val="en-US"/>
        </w:rPr>
      </w:pPr>
      <w:r w:rsidRPr="00900192">
        <w:rPr>
          <w:color w:val="000000"/>
          <w:sz w:val="28"/>
          <w:szCs w:val="28"/>
          <w:lang w:val="en-US"/>
        </w:rPr>
        <w:t xml:space="preserve">All currents in devices produce magnetic fields that store magnetic energy and therefore contribute inductance to a degree that depends on frequency. When two circuit branches share magnetic fields, each will typically induce a voltage in the other, thus </w:t>
      </w:r>
      <w:r w:rsidRPr="00900192">
        <w:rPr>
          <w:i/>
          <w:iCs/>
          <w:color w:val="000000"/>
          <w:sz w:val="28"/>
          <w:szCs w:val="28"/>
          <w:lang w:val="en-US"/>
        </w:rPr>
        <w:t xml:space="preserve">coupling </w:t>
      </w:r>
      <w:r w:rsidRPr="00900192">
        <w:rPr>
          <w:color w:val="000000"/>
          <w:sz w:val="28"/>
          <w:szCs w:val="28"/>
          <w:lang w:val="en-US"/>
        </w:rPr>
        <w:t xml:space="preserve">the branches so they form a transformer, as discussed in Section. </w:t>
      </w:r>
    </w:p>
    <w:p w:rsidR="001B37A4" w:rsidRPr="00900192" w:rsidRDefault="001B37A4" w:rsidP="004D1887">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i/>
          <w:iCs/>
          <w:sz w:val="28"/>
          <w:szCs w:val="28"/>
          <w:lang w:val="en-US"/>
        </w:rPr>
        <w:t xml:space="preserve">Inductors </w:t>
      </w:r>
      <w:r w:rsidRPr="00900192">
        <w:rPr>
          <w:rFonts w:ascii="Times New Roman" w:hAnsi="Times New Roman" w:cs="Times New Roman"/>
          <w:sz w:val="28"/>
          <w:szCs w:val="28"/>
          <w:lang w:val="en-US"/>
        </w:rPr>
        <w:t xml:space="preserve">are two-terminal passive devices specifically designed to store magnetic energy, particularly at frequencies below some design-dependent upper limit. One simple geometry is shown in  which current </w:t>
      </w:r>
      <w:proofErr w:type="spellStart"/>
      <w:r w:rsidRPr="00900192">
        <w:rPr>
          <w:rFonts w:ascii="Times New Roman" w:hAnsi="Times New Roman" w:cs="Times New Roman"/>
          <w:sz w:val="28"/>
          <w:szCs w:val="28"/>
          <w:lang w:val="en-US"/>
        </w:rPr>
        <w:t>i</w:t>
      </w:r>
      <w:proofErr w:type="spellEnd"/>
      <w:r w:rsidRPr="00900192">
        <w:rPr>
          <w:rFonts w:ascii="Times New Roman" w:hAnsi="Times New Roman" w:cs="Times New Roman"/>
          <w:sz w:val="28"/>
          <w:szCs w:val="28"/>
          <w:lang w:val="en-US"/>
        </w:rPr>
        <w:t xml:space="preserve">(t) flows in a loop through two perfectly conducting parallel plates of width W and length D, spaced d apart, and short-circuited at one end. </w:t>
      </w:r>
    </w:p>
    <w:p w:rsidR="001B37A4" w:rsidRPr="00900192" w:rsidRDefault="001B37A4" w:rsidP="004D1887">
      <w:pPr>
        <w:pStyle w:val="CM46"/>
        <w:spacing w:line="240" w:lineRule="auto"/>
        <w:jc w:val="both"/>
        <w:rPr>
          <w:color w:val="000000"/>
          <w:sz w:val="28"/>
          <w:szCs w:val="28"/>
          <w:lang w:val="en-US"/>
        </w:rPr>
      </w:pPr>
      <w:r w:rsidRPr="00900192">
        <w:rPr>
          <w:color w:val="000000"/>
          <w:sz w:val="28"/>
          <w:szCs w:val="28"/>
          <w:lang w:val="en-US"/>
        </w:rPr>
        <w:t xml:space="preserve">The contour C1 around both currents in Figure 3.2.1 encircles zero net current, and (3.2.1) says the contour integral of H around zero net current must be zero in the static case. Contour C2 encircles only the current </w:t>
      </w:r>
      <w:proofErr w:type="spellStart"/>
      <w:proofErr w:type="gramStart"/>
      <w:r w:rsidRPr="00900192">
        <w:rPr>
          <w:color w:val="000000"/>
          <w:sz w:val="28"/>
          <w:szCs w:val="28"/>
          <w:lang w:val="en-US"/>
        </w:rPr>
        <w:t>i</w:t>
      </w:r>
      <w:proofErr w:type="spellEnd"/>
      <w:r w:rsidRPr="00900192">
        <w:rPr>
          <w:color w:val="000000"/>
          <w:sz w:val="28"/>
          <w:szCs w:val="28"/>
          <w:lang w:val="en-US"/>
        </w:rPr>
        <w:t>(</w:t>
      </w:r>
      <w:proofErr w:type="gramEnd"/>
      <w:r w:rsidRPr="00900192">
        <w:rPr>
          <w:color w:val="000000"/>
          <w:sz w:val="28"/>
          <w:szCs w:val="28"/>
          <w:lang w:val="en-US"/>
        </w:rPr>
        <w:t xml:space="preserve">t), so the contour integral of H around any C2 in the right-hand sense </w:t>
      </w:r>
    </w:p>
    <w:p w:rsidR="001B37A4" w:rsidRPr="00900192" w:rsidRDefault="001B37A4" w:rsidP="004D1887">
      <w:pPr>
        <w:spacing w:after="0" w:line="240" w:lineRule="auto"/>
        <w:ind w:firstLine="426"/>
        <w:jc w:val="both"/>
        <w:rPr>
          <w:rFonts w:ascii="Times New Roman" w:hAnsi="Times New Roman" w:cs="Times New Roman"/>
          <w:color w:val="000000"/>
          <w:sz w:val="28"/>
          <w:szCs w:val="28"/>
          <w:lang w:val="en-US"/>
        </w:rPr>
      </w:pPr>
      <w:proofErr w:type="gramStart"/>
      <w:r w:rsidRPr="00900192">
        <w:rPr>
          <w:rFonts w:ascii="Times New Roman" w:hAnsi="Times New Roman" w:cs="Times New Roman"/>
          <w:color w:val="000000"/>
          <w:sz w:val="28"/>
          <w:szCs w:val="28"/>
          <w:lang w:val="en-US"/>
        </w:rPr>
        <w:t>equals</w:t>
      </w:r>
      <w:proofErr w:type="gramEnd"/>
      <w:r w:rsidRPr="00900192">
        <w:rPr>
          <w:rFonts w:ascii="Times New Roman" w:hAnsi="Times New Roman" w:cs="Times New Roman"/>
          <w:color w:val="000000"/>
          <w:sz w:val="28"/>
          <w:szCs w:val="28"/>
          <w:lang w:val="en-US"/>
        </w:rPr>
        <w:t xml:space="preserve"> </w:t>
      </w:r>
      <w:proofErr w:type="spellStart"/>
      <w:r w:rsidRPr="00900192">
        <w:rPr>
          <w:rFonts w:ascii="Times New Roman" w:hAnsi="Times New Roman" w:cs="Times New Roman"/>
          <w:color w:val="000000"/>
          <w:sz w:val="28"/>
          <w:szCs w:val="28"/>
          <w:lang w:val="en-US"/>
        </w:rPr>
        <w:t>i</w:t>
      </w:r>
      <w:proofErr w:type="spellEnd"/>
      <w:r w:rsidRPr="00900192">
        <w:rPr>
          <w:rFonts w:ascii="Times New Roman" w:hAnsi="Times New Roman" w:cs="Times New Roman"/>
          <w:color w:val="000000"/>
          <w:sz w:val="28"/>
          <w:szCs w:val="28"/>
          <w:lang w:val="en-US"/>
        </w:rPr>
        <w:t xml:space="preserve">(t) for the static case. The values of these two contour integrals are consistent with zero magnetic field outside the pair of plates and a constant field HH = </w:t>
      </w:r>
      <w:r w:rsidRPr="00900192">
        <w:rPr>
          <w:rFonts w:ascii="Times New Roman" w:hAnsi="Times New Roman" w:cs="Times New Roman"/>
          <w:color w:val="000000"/>
          <w:position w:val="-6"/>
          <w:sz w:val="28"/>
          <w:szCs w:val="28"/>
          <w:vertAlign w:val="subscript"/>
          <w:lang w:val="en-US"/>
        </w:rPr>
        <w:t xml:space="preserve">o </w:t>
      </w:r>
      <w:r w:rsidRPr="00900192">
        <w:rPr>
          <w:rFonts w:ascii="Times New Roman" w:hAnsi="Times New Roman" w:cs="Times New Roman"/>
          <w:i/>
          <w:iCs/>
          <w:color w:val="000000"/>
          <w:sz w:val="28"/>
          <w:szCs w:val="28"/>
          <w:lang w:val="en-US"/>
        </w:rPr>
        <w:t>y</w:t>
      </w:r>
      <w:r w:rsidRPr="00900192">
        <w:rPr>
          <w:rFonts w:ascii="Times New Roman" w:hAnsi="Times New Roman" w:cs="Times New Roman"/>
          <w:color w:val="000000"/>
          <w:sz w:val="28"/>
          <w:szCs w:val="28"/>
          <w:lang w:val="en-US"/>
        </w:rPr>
        <w:t>ˆ between them, although a uniform magnetic field could be superimposed everywhere without altering those integrals. Since such a uniform field would not have the same symmetry as this device, such a field would have to be generated elsewhere. These integrals are also exactly consistent with fringing fields at the edges of the plate, as illustrated in Figure 3.2.1(b) in the x-y plane for z &gt; 0. Fringing fields can usually be neglected if the plate separation d is much less than the plate width W.</w:t>
      </w:r>
    </w:p>
    <w:p w:rsidR="004D1887" w:rsidRPr="00900192" w:rsidRDefault="004D1887" w:rsidP="004D1887">
      <w:pPr>
        <w:pStyle w:val="CM46"/>
        <w:spacing w:line="240" w:lineRule="auto"/>
        <w:jc w:val="both"/>
        <w:rPr>
          <w:color w:val="000000"/>
          <w:sz w:val="28"/>
          <w:szCs w:val="28"/>
          <w:lang w:val="en-US"/>
        </w:rPr>
      </w:pPr>
      <w:r w:rsidRPr="00900192">
        <w:rPr>
          <w:color w:val="000000"/>
          <w:sz w:val="28"/>
          <w:szCs w:val="28"/>
          <w:lang w:val="en-US"/>
        </w:rPr>
        <w:t xml:space="preserve">The degree to which B is parallel or perpendicular to the illustrated boundary has been diminished substantially for the purpose of clarity. The boundary conditions are that </w:t>
      </w:r>
      <w:r w:rsidRPr="00900192">
        <w:rPr>
          <w:color w:val="000000"/>
          <w:sz w:val="28"/>
          <w:szCs w:val="28"/>
          <w:lang w:val="en-US"/>
        </w:rPr>
        <w:lastRenderedPageBreak/>
        <w:t>both B</w:t>
      </w:r>
      <w:r w:rsidRPr="00900192">
        <w:rPr>
          <w:rFonts w:ascii="Cambria Math" w:hAnsi="Cambria Math" w:cs="Cambria Math"/>
          <w:color w:val="000000"/>
          <w:sz w:val="28"/>
          <w:szCs w:val="28"/>
          <w:lang w:val="en-US"/>
        </w:rPr>
        <w:t>⊥</w:t>
      </w:r>
      <w:r w:rsidRPr="00900192">
        <w:rPr>
          <w:color w:val="000000"/>
          <w:sz w:val="28"/>
          <w:szCs w:val="28"/>
          <w:lang w:val="en-US"/>
        </w:rPr>
        <w:t xml:space="preserve"> and H// are continuous across any interface (2.6.5, 2.6.11). Since B =</w:t>
      </w:r>
      <w:r w:rsidRPr="00900192">
        <w:rPr>
          <w:color w:val="000000"/>
          <w:sz w:val="28"/>
          <w:szCs w:val="28"/>
        </w:rPr>
        <w:t>μ</w:t>
      </w:r>
      <w:r w:rsidRPr="00900192">
        <w:rPr>
          <w:color w:val="000000"/>
          <w:sz w:val="28"/>
          <w:szCs w:val="28"/>
          <w:lang w:val="en-US"/>
        </w:rPr>
        <w:t xml:space="preserve">H in the permeable </w:t>
      </w:r>
      <w:proofErr w:type="gramStart"/>
      <w:r w:rsidRPr="00900192">
        <w:rPr>
          <w:color w:val="000000"/>
          <w:sz w:val="28"/>
          <w:szCs w:val="28"/>
          <w:lang w:val="en-US"/>
        </w:rPr>
        <w:t>core  and</w:t>
      </w:r>
      <w:proofErr w:type="gramEnd"/>
      <w:r w:rsidRPr="00900192">
        <w:rPr>
          <w:color w:val="000000"/>
          <w:sz w:val="28"/>
          <w:szCs w:val="28"/>
          <w:lang w:val="en-US"/>
        </w:rPr>
        <w:t xml:space="preserve"> B =</w:t>
      </w:r>
      <w:r w:rsidRPr="00900192">
        <w:rPr>
          <w:color w:val="000000"/>
          <w:sz w:val="28"/>
          <w:szCs w:val="28"/>
        </w:rPr>
        <w:t>μ</w:t>
      </w:r>
      <w:r w:rsidRPr="00900192">
        <w:rPr>
          <w:color w:val="000000"/>
          <w:position w:val="-6"/>
          <w:sz w:val="28"/>
          <w:szCs w:val="28"/>
          <w:vertAlign w:val="subscript"/>
          <w:lang w:val="en-US"/>
        </w:rPr>
        <w:t xml:space="preserve">o </w:t>
      </w:r>
      <w:r w:rsidRPr="00900192">
        <w:rPr>
          <w:color w:val="000000"/>
          <w:sz w:val="28"/>
          <w:szCs w:val="28"/>
          <w:lang w:val="en-US"/>
        </w:rPr>
        <w:t xml:space="preserve">H in air, and since H// is continuous across the boundary, therefore B// changes across the boundary by the large factor </w:t>
      </w:r>
      <w:r w:rsidRPr="00900192">
        <w:rPr>
          <w:color w:val="000000"/>
          <w:sz w:val="28"/>
          <w:szCs w:val="28"/>
        </w:rPr>
        <w:t>μ</w:t>
      </w:r>
      <w:r w:rsidRPr="00900192">
        <w:rPr>
          <w:color w:val="000000"/>
          <w:sz w:val="28"/>
          <w:szCs w:val="28"/>
          <w:lang w:val="en-US"/>
        </w:rPr>
        <w:t>/</w:t>
      </w:r>
      <w:proofErr w:type="spellStart"/>
      <w:r w:rsidRPr="00900192">
        <w:rPr>
          <w:color w:val="000000"/>
          <w:sz w:val="28"/>
          <w:szCs w:val="28"/>
        </w:rPr>
        <w:t>μο</w:t>
      </w:r>
      <w:proofErr w:type="spellEnd"/>
      <w:r w:rsidRPr="00900192">
        <w:rPr>
          <w:color w:val="000000"/>
          <w:sz w:val="28"/>
          <w:szCs w:val="28"/>
          <w:lang w:val="en-US"/>
        </w:rPr>
        <w:t>. In contrast, B</w:t>
      </w:r>
      <w:r w:rsidRPr="00900192">
        <w:rPr>
          <w:rFonts w:ascii="Cambria Math" w:hAnsi="Cambria Math" w:cs="Cambria Math"/>
          <w:color w:val="000000"/>
          <w:sz w:val="28"/>
          <w:szCs w:val="28"/>
          <w:lang w:val="en-US"/>
        </w:rPr>
        <w:t>⊥</w:t>
      </w:r>
      <w:r w:rsidRPr="00900192">
        <w:rPr>
          <w:color w:val="000000"/>
          <w:sz w:val="28"/>
          <w:szCs w:val="28"/>
          <w:lang w:val="en-US"/>
        </w:rPr>
        <w:t xml:space="preserve"> is the same on both sides. Therefore, as suggested in Figure 3.2.4, B2 in air is nearly perpendicular to the boundary because H/</w:t>
      </w:r>
      <w:proofErr w:type="gramStart"/>
      <w:r w:rsidRPr="00900192">
        <w:rPr>
          <w:color w:val="000000"/>
          <w:sz w:val="28"/>
          <w:szCs w:val="28"/>
          <w:lang w:val="en-US"/>
        </w:rPr>
        <w:t>/ ,</w:t>
      </w:r>
      <w:proofErr w:type="gramEnd"/>
      <w:r w:rsidRPr="00900192">
        <w:rPr>
          <w:color w:val="000000"/>
          <w:sz w:val="28"/>
          <w:szCs w:val="28"/>
          <w:lang w:val="en-US"/>
        </w:rPr>
        <w:t xml:space="preserve"> and therefore</w:t>
      </w:r>
      <w:r w:rsidRPr="00900192">
        <w:rPr>
          <w:rFonts w:ascii="Cambria Math" w:hAnsi="Cambria Math" w:cs="Cambria Math"/>
          <w:color w:val="000000"/>
          <w:sz w:val="28"/>
          <w:szCs w:val="28"/>
          <w:lang w:val="en-US"/>
        </w:rPr>
        <w:t>⎯</w:t>
      </w:r>
      <w:r w:rsidRPr="00900192">
        <w:rPr>
          <w:color w:val="000000"/>
          <w:sz w:val="28"/>
          <w:szCs w:val="28"/>
          <w:lang w:val="en-US"/>
        </w:rPr>
        <w:t>B2//, is so very small; note that the figure has been scaled so that the arrows representing</w:t>
      </w:r>
      <w:r w:rsidRPr="00900192">
        <w:rPr>
          <w:rFonts w:ascii="Cambria Math" w:hAnsi="Cambria Math" w:cs="Cambria Math"/>
          <w:color w:val="000000"/>
          <w:sz w:val="28"/>
          <w:szCs w:val="28"/>
          <w:lang w:val="en-US"/>
        </w:rPr>
        <w:t>⎯</w:t>
      </w:r>
      <w:r w:rsidRPr="00900192">
        <w:rPr>
          <w:color w:val="000000"/>
          <w:sz w:val="28"/>
          <w:szCs w:val="28"/>
          <w:lang w:val="en-US"/>
        </w:rPr>
        <w:t>H2 and</w:t>
      </w:r>
      <w:r w:rsidRPr="00900192">
        <w:rPr>
          <w:rFonts w:ascii="Cambria Math" w:hAnsi="Cambria Math" w:cs="Cambria Math"/>
          <w:color w:val="000000"/>
          <w:sz w:val="28"/>
          <w:szCs w:val="28"/>
          <w:lang w:val="en-US"/>
        </w:rPr>
        <w:t>⎯</w:t>
      </w:r>
      <w:r w:rsidRPr="00900192">
        <w:rPr>
          <w:color w:val="000000"/>
          <w:sz w:val="28"/>
          <w:szCs w:val="28"/>
          <w:lang w:val="en-US"/>
        </w:rPr>
        <w:t xml:space="preserve">B2 have the same length when </w:t>
      </w:r>
      <w:r w:rsidRPr="00900192">
        <w:rPr>
          <w:color w:val="000000"/>
          <w:sz w:val="28"/>
          <w:szCs w:val="28"/>
        </w:rPr>
        <w:t>μ</w:t>
      </w:r>
      <w:r w:rsidRPr="00900192">
        <w:rPr>
          <w:color w:val="000000"/>
          <w:sz w:val="28"/>
          <w:szCs w:val="28"/>
          <w:lang w:val="en-US"/>
        </w:rPr>
        <w:t xml:space="preserve"> = </w:t>
      </w:r>
      <w:r w:rsidRPr="00900192">
        <w:rPr>
          <w:color w:val="000000"/>
          <w:sz w:val="28"/>
          <w:szCs w:val="28"/>
        </w:rPr>
        <w:t>μ</w:t>
      </w:r>
      <w:r w:rsidRPr="00900192">
        <w:rPr>
          <w:color w:val="000000"/>
          <w:sz w:val="28"/>
          <w:szCs w:val="28"/>
          <w:lang w:val="en-US"/>
        </w:rPr>
        <w:t>0.</w:t>
      </w:r>
    </w:p>
    <w:p w:rsidR="004D1887" w:rsidRPr="00900192" w:rsidRDefault="004D1887" w:rsidP="004D1887">
      <w:pPr>
        <w:pStyle w:val="CM35"/>
        <w:ind w:firstLine="708"/>
        <w:jc w:val="both"/>
        <w:rPr>
          <w:color w:val="000000"/>
          <w:sz w:val="28"/>
          <w:szCs w:val="28"/>
          <w:lang w:val="en-US"/>
        </w:rPr>
      </w:pPr>
      <w:r w:rsidRPr="00900192">
        <w:rPr>
          <w:color w:val="000000"/>
          <w:sz w:val="28"/>
          <w:szCs w:val="28"/>
          <w:lang w:val="en-US"/>
        </w:rPr>
        <w:t xml:space="preserve">The magnetic field produced by current </w:t>
      </w:r>
      <w:proofErr w:type="gramStart"/>
      <w:r w:rsidRPr="00900192">
        <w:rPr>
          <w:color w:val="000000"/>
          <w:sz w:val="28"/>
          <w:szCs w:val="28"/>
          <w:lang w:val="en-US"/>
        </w:rPr>
        <w:t>Jr(</w:t>
      </w:r>
      <w:proofErr w:type="gramEnd"/>
      <w:r w:rsidRPr="00900192">
        <w:rPr>
          <w:color w:val="000000"/>
          <w:sz w:val="28"/>
          <w:szCs w:val="28"/>
          <w:lang w:val="en-US"/>
        </w:rPr>
        <w:t xml:space="preserve">') diminishes with distance squared, and therefore </w:t>
      </w:r>
    </w:p>
    <w:p w:rsidR="004D1887" w:rsidRPr="00900192" w:rsidRDefault="004D1887" w:rsidP="004D1887">
      <w:pPr>
        <w:pStyle w:val="CM410"/>
        <w:spacing w:after="278" w:line="313" w:lineRule="atLeast"/>
        <w:jc w:val="both"/>
        <w:rPr>
          <w:color w:val="000000"/>
          <w:sz w:val="28"/>
          <w:szCs w:val="28"/>
          <w:lang w:val="en-US"/>
        </w:rPr>
      </w:pPr>
      <w:r w:rsidRPr="00900192">
        <w:rPr>
          <w:color w:val="000000"/>
          <w:sz w:val="28"/>
          <w:szCs w:val="28"/>
          <w:lang w:val="en-US"/>
        </w:rPr>
        <w:t xml:space="preserve">the magnitude of the uniform field H within the inductor is dominated by currents within a distance of ~d of the inductor ends, where d is the nominal diameter or thickness of the inductor [see Figure 3.2.3(a) and assume d </w:t>
      </w:r>
      <w:r w:rsidRPr="00900192">
        <w:rPr>
          <w:rFonts w:ascii="Cambria Math" w:hAnsi="Cambria Math" w:cs="Cambria Math"/>
          <w:color w:val="000000"/>
          <w:sz w:val="28"/>
          <w:szCs w:val="28"/>
          <w:lang w:val="en-US"/>
        </w:rPr>
        <w:t>≅</w:t>
      </w:r>
      <w:r w:rsidRPr="00900192">
        <w:rPr>
          <w:color w:val="000000"/>
          <w:sz w:val="28"/>
          <w:szCs w:val="28"/>
          <w:lang w:val="en-US"/>
        </w:rPr>
        <w:t xml:space="preserve"> D &lt;&lt; W]. </w:t>
      </w:r>
      <w:proofErr w:type="gramStart"/>
      <w:r w:rsidRPr="00900192">
        <w:rPr>
          <w:color w:val="000000"/>
          <w:sz w:val="28"/>
          <w:szCs w:val="28"/>
          <w:lang w:val="en-US"/>
        </w:rPr>
        <w:t>at</w:t>
      </w:r>
      <w:proofErr w:type="gramEnd"/>
      <w:r w:rsidRPr="00900192">
        <w:rPr>
          <w:color w:val="000000"/>
          <w:sz w:val="28"/>
          <w:szCs w:val="28"/>
          <w:lang w:val="en-US"/>
        </w:rPr>
        <w:t xml:space="preserve"> the center of the end-face of a semi-infinite cylindrical inductor has precisely half the strength it has near the middle of the same inductor because the </w:t>
      </w:r>
      <w:proofErr w:type="spellStart"/>
      <w:r w:rsidRPr="00900192">
        <w:rPr>
          <w:color w:val="000000"/>
          <w:sz w:val="28"/>
          <w:szCs w:val="28"/>
          <w:lang w:val="en-US"/>
        </w:rPr>
        <w:t>Biot</w:t>
      </w:r>
      <w:proofErr w:type="spellEnd"/>
      <w:r w:rsidRPr="00900192">
        <w:rPr>
          <w:color w:val="000000"/>
          <w:sz w:val="28"/>
          <w:szCs w:val="28"/>
          <w:lang w:val="en-US"/>
        </w:rPr>
        <w:t>-Savart contributions to H at the end-face arise only from one side of the end-face, not from both sides.</w:t>
      </w:r>
    </w:p>
    <w:p w:rsidR="004D1887" w:rsidRPr="00900192" w:rsidRDefault="004D1887" w:rsidP="00D34903">
      <w:pPr>
        <w:pStyle w:val="Default"/>
        <w:ind w:firstLine="426"/>
        <w:jc w:val="both"/>
        <w:rPr>
          <w:sz w:val="28"/>
          <w:szCs w:val="28"/>
          <w:lang w:val="en-US"/>
        </w:rPr>
      </w:pPr>
      <w:r w:rsidRPr="00900192">
        <w:rPr>
          <w:sz w:val="28"/>
          <w:szCs w:val="28"/>
          <w:lang w:val="en-US"/>
        </w:rPr>
        <w:t>The energy density within a solenoidal inductor therefore diminishes within a distance of ~d from each end, but this is partially compensated in (3.2.23) by the neglected magnetic energy outside the inductor, which also decays within a distance ~d. For these reasons fringing fields are usually neglected in inductance computations when d &lt;&lt; W. Because magnetic flux is non-divergent, the reduced field intensity near the ends of solenoids implies that some magnetic field lines escape the coil there; they are fully trapped within the rest of the coil.</w:t>
      </w:r>
    </w:p>
    <w:p w:rsidR="00D34903" w:rsidRPr="00900192" w:rsidRDefault="00EA121B" w:rsidP="00D34903">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An antenna is a device that couples currents to electromagnetic waves for purposes of radiation or reception.  The process by which antennas radiate can be eas</w:t>
      </w:r>
      <w:r w:rsidR="00D34903" w:rsidRPr="00900192">
        <w:rPr>
          <w:rFonts w:ascii="Times New Roman" w:hAnsi="Times New Roman" w:cs="Times New Roman"/>
          <w:sz w:val="28"/>
          <w:szCs w:val="28"/>
          <w:lang w:val="en-US"/>
        </w:rPr>
        <w:t xml:space="preserve">ily understood in terms of the </w:t>
      </w:r>
      <w:r w:rsidRPr="00900192">
        <w:rPr>
          <w:rFonts w:ascii="Times New Roman" w:hAnsi="Times New Roman" w:cs="Times New Roman"/>
          <w:sz w:val="28"/>
          <w:szCs w:val="28"/>
          <w:lang w:val="en-US"/>
        </w:rPr>
        <w:t>way in which accelerating charged particles or time-varying curren</w:t>
      </w:r>
      <w:r w:rsidR="00D34903" w:rsidRPr="00900192">
        <w:rPr>
          <w:rFonts w:ascii="Times New Roman" w:hAnsi="Times New Roman" w:cs="Times New Roman"/>
          <w:sz w:val="28"/>
          <w:szCs w:val="28"/>
          <w:lang w:val="en-US"/>
        </w:rPr>
        <w:t xml:space="preserve">ts radiate, which is discussed </w:t>
      </w:r>
      <w:r w:rsidRPr="00900192">
        <w:rPr>
          <w:rFonts w:ascii="Times New Roman" w:hAnsi="Times New Roman" w:cs="Times New Roman"/>
          <w:sz w:val="28"/>
          <w:szCs w:val="28"/>
          <w:lang w:val="en-US"/>
        </w:rPr>
        <w:t>in Section 10.1.  The expressions for radiated electromagnetic fields deri</w:t>
      </w:r>
      <w:r w:rsidR="00D34903" w:rsidRPr="00900192">
        <w:rPr>
          <w:rFonts w:ascii="Times New Roman" w:hAnsi="Times New Roman" w:cs="Times New Roman"/>
          <w:sz w:val="28"/>
          <w:szCs w:val="28"/>
          <w:lang w:val="en-US"/>
        </w:rPr>
        <w:t xml:space="preserve">ved in Section 10.1.4 are </w:t>
      </w:r>
      <w:r w:rsidRPr="00900192">
        <w:rPr>
          <w:rFonts w:ascii="Times New Roman" w:hAnsi="Times New Roman" w:cs="Times New Roman"/>
          <w:sz w:val="28"/>
          <w:szCs w:val="28"/>
          <w:lang w:val="en-US"/>
        </w:rPr>
        <w:t>simple extensions of those derived in Sections 10.1.2 and 10.1.3 for</w:t>
      </w:r>
      <w:r w:rsidR="00D34903" w:rsidRPr="00900192">
        <w:rPr>
          <w:rFonts w:ascii="Times New Roman" w:hAnsi="Times New Roman" w:cs="Times New Roman"/>
          <w:sz w:val="28"/>
          <w:szCs w:val="28"/>
          <w:lang w:val="en-US"/>
        </w:rPr>
        <w:t xml:space="preserve"> the fields produced by static </w:t>
      </w:r>
      <w:r w:rsidRPr="00900192">
        <w:rPr>
          <w:rFonts w:ascii="Times New Roman" w:hAnsi="Times New Roman" w:cs="Times New Roman"/>
          <w:sz w:val="28"/>
          <w:szCs w:val="28"/>
          <w:lang w:val="en-US"/>
        </w:rPr>
        <w:t>charg</w:t>
      </w:r>
      <w:r w:rsidR="00D34903" w:rsidRPr="00900192">
        <w:rPr>
          <w:rFonts w:ascii="Times New Roman" w:hAnsi="Times New Roman" w:cs="Times New Roman"/>
          <w:sz w:val="28"/>
          <w:szCs w:val="28"/>
          <w:lang w:val="en-US"/>
        </w:rPr>
        <w:t xml:space="preserve">es and currents, respectively. </w:t>
      </w:r>
      <w:r w:rsidRPr="00900192">
        <w:rPr>
          <w:rFonts w:ascii="Times New Roman" w:hAnsi="Times New Roman" w:cs="Times New Roman"/>
          <w:sz w:val="28"/>
          <w:szCs w:val="28"/>
          <w:lang w:val="en-US"/>
        </w:rPr>
        <w:t>Using the basic expressions for radiation derived in Sec</w:t>
      </w:r>
      <w:r w:rsidR="00D34903" w:rsidRPr="00900192">
        <w:rPr>
          <w:rFonts w:ascii="Times New Roman" w:hAnsi="Times New Roman" w:cs="Times New Roman"/>
          <w:sz w:val="28"/>
          <w:szCs w:val="28"/>
          <w:lang w:val="en-US"/>
        </w:rPr>
        <w:t xml:space="preserve">tion 10.1, simple short dipole </w:t>
      </w:r>
      <w:r w:rsidRPr="00900192">
        <w:rPr>
          <w:rFonts w:ascii="Times New Roman" w:hAnsi="Times New Roman" w:cs="Times New Roman"/>
          <w:sz w:val="28"/>
          <w:szCs w:val="28"/>
          <w:lang w:val="en-US"/>
        </w:rPr>
        <w:t>antennas are shown in Section 10.2 to have stable directional proper</w:t>
      </w:r>
      <w:r w:rsidR="00D34903" w:rsidRPr="00900192">
        <w:rPr>
          <w:rFonts w:ascii="Times New Roman" w:hAnsi="Times New Roman" w:cs="Times New Roman"/>
          <w:sz w:val="28"/>
          <w:szCs w:val="28"/>
          <w:lang w:val="en-US"/>
        </w:rPr>
        <w:t xml:space="preserve">ties far from the antenna (the </w:t>
      </w:r>
      <w:r w:rsidRPr="00900192">
        <w:rPr>
          <w:rFonts w:ascii="Times New Roman" w:hAnsi="Times New Roman" w:cs="Times New Roman"/>
          <w:sz w:val="28"/>
          <w:szCs w:val="28"/>
          <w:lang w:val="en-US"/>
        </w:rPr>
        <w:t>antenna far field), and different directional properties closer than ~</w:t>
      </w:r>
      <w:r w:rsidR="00D34903" w:rsidRPr="00900192">
        <w:rPr>
          <w:rFonts w:ascii="Times New Roman" w:hAnsi="Times New Roman" w:cs="Times New Roman"/>
          <w:sz w:val="28"/>
          <w:szCs w:val="28"/>
          <w:lang w:val="en-US"/>
        </w:rPr>
        <w:t xml:space="preserve">λ/2π (the antenna near field). </w:t>
      </w:r>
      <w:r w:rsidRPr="00900192">
        <w:rPr>
          <w:rFonts w:ascii="Times New Roman" w:hAnsi="Times New Roman" w:cs="Times New Roman"/>
          <w:sz w:val="28"/>
          <w:szCs w:val="28"/>
          <w:lang w:val="en-US"/>
        </w:rPr>
        <w:t>In Section 10.3 these properties are related to basic metrics that c</w:t>
      </w:r>
      <w:r w:rsidR="00D34903" w:rsidRPr="00900192">
        <w:rPr>
          <w:rFonts w:ascii="Times New Roman" w:hAnsi="Times New Roman" w:cs="Times New Roman"/>
          <w:sz w:val="28"/>
          <w:szCs w:val="28"/>
          <w:lang w:val="en-US"/>
        </w:rPr>
        <w:t xml:space="preserve">haracterize each antenna, such </w:t>
      </w:r>
      <w:r w:rsidRPr="00900192">
        <w:rPr>
          <w:rFonts w:ascii="Times New Roman" w:hAnsi="Times New Roman" w:cs="Times New Roman"/>
          <w:sz w:val="28"/>
          <w:szCs w:val="28"/>
          <w:lang w:val="en-US"/>
        </w:rPr>
        <w:t>as gain, effective area, and impedance.  These metrics are then</w:t>
      </w:r>
      <w:r w:rsidR="00D34903" w:rsidRPr="00900192">
        <w:rPr>
          <w:rFonts w:ascii="Times New Roman" w:hAnsi="Times New Roman" w:cs="Times New Roman"/>
          <w:sz w:val="28"/>
          <w:szCs w:val="28"/>
          <w:lang w:val="en-US"/>
        </w:rPr>
        <w:t xml:space="preserve"> related to the performance of </w:t>
      </w:r>
      <w:r w:rsidRPr="00900192">
        <w:rPr>
          <w:rFonts w:ascii="Times New Roman" w:hAnsi="Times New Roman" w:cs="Times New Roman"/>
          <w:sz w:val="28"/>
          <w:szCs w:val="28"/>
          <w:lang w:val="en-US"/>
        </w:rPr>
        <w:t>various communications systems.  Antenna arrays are discusse</w:t>
      </w:r>
      <w:r w:rsidR="00D34903" w:rsidRPr="00900192">
        <w:rPr>
          <w:rFonts w:ascii="Times New Roman" w:hAnsi="Times New Roman" w:cs="Times New Roman"/>
          <w:sz w:val="28"/>
          <w:szCs w:val="28"/>
          <w:lang w:val="en-US"/>
        </w:rPr>
        <w:t xml:space="preserve">d in Section 10.4, followed by </w:t>
      </w:r>
      <w:r w:rsidRPr="00900192">
        <w:rPr>
          <w:rFonts w:ascii="Times New Roman" w:hAnsi="Times New Roman" w:cs="Times New Roman"/>
          <w:sz w:val="28"/>
          <w:szCs w:val="28"/>
          <w:lang w:val="en-US"/>
        </w:rPr>
        <w:t>aperture and more complicated wire antennas in Section</w:t>
      </w:r>
      <w:r w:rsidR="00D34903" w:rsidRPr="00900192">
        <w:rPr>
          <w:rFonts w:ascii="Times New Roman" w:hAnsi="Times New Roman" w:cs="Times New Roman"/>
          <w:sz w:val="28"/>
          <w:szCs w:val="28"/>
          <w:lang w:val="en-US"/>
        </w:rPr>
        <w:t xml:space="preserve">s 11.1 and 11.2, respectively. </w:t>
      </w:r>
      <w:proofErr w:type="gramStart"/>
      <w:r w:rsidRPr="00900192">
        <w:rPr>
          <w:rFonts w:ascii="Times New Roman" w:hAnsi="Times New Roman" w:cs="Times New Roman"/>
          <w:sz w:val="28"/>
          <w:szCs w:val="28"/>
          <w:lang w:val="en-US"/>
        </w:rPr>
        <w:t>10.1.2  Electri</w:t>
      </w:r>
      <w:r w:rsidR="00D34903" w:rsidRPr="00900192">
        <w:rPr>
          <w:rFonts w:ascii="Times New Roman" w:hAnsi="Times New Roman" w:cs="Times New Roman"/>
          <w:sz w:val="28"/>
          <w:szCs w:val="28"/>
          <w:lang w:val="en-US"/>
        </w:rPr>
        <w:t>c</w:t>
      </w:r>
      <w:proofErr w:type="gramEnd"/>
      <w:r w:rsidR="00D34903" w:rsidRPr="00900192">
        <w:rPr>
          <w:rFonts w:ascii="Times New Roman" w:hAnsi="Times New Roman" w:cs="Times New Roman"/>
          <w:sz w:val="28"/>
          <w:szCs w:val="28"/>
          <w:lang w:val="en-US"/>
        </w:rPr>
        <w:t xml:space="preserve"> fields around static charges </w:t>
      </w:r>
      <w:r w:rsidRPr="00900192">
        <w:rPr>
          <w:rFonts w:ascii="Times New Roman" w:hAnsi="Times New Roman" w:cs="Times New Roman"/>
          <w:sz w:val="28"/>
          <w:szCs w:val="28"/>
          <w:lang w:val="en-US"/>
        </w:rPr>
        <w:t>One simple way to generate electromagnetic waves is to vibrate e</w:t>
      </w:r>
      <w:r w:rsidR="00D34903" w:rsidRPr="00900192">
        <w:rPr>
          <w:rFonts w:ascii="Times New Roman" w:hAnsi="Times New Roman" w:cs="Times New Roman"/>
          <w:sz w:val="28"/>
          <w:szCs w:val="28"/>
          <w:lang w:val="en-US"/>
        </w:rPr>
        <w:t>lectric charges, creating time-</w:t>
      </w:r>
      <w:r w:rsidRPr="00900192">
        <w:rPr>
          <w:rFonts w:ascii="Times New Roman" w:hAnsi="Times New Roman" w:cs="Times New Roman"/>
          <w:sz w:val="28"/>
          <w:szCs w:val="28"/>
          <w:lang w:val="en-US"/>
        </w:rPr>
        <w:t xml:space="preserve">varying current.  The equation characterizing this radiation is very </w:t>
      </w:r>
      <w:r w:rsidR="00D34903" w:rsidRPr="00900192">
        <w:rPr>
          <w:rFonts w:ascii="Times New Roman" w:hAnsi="Times New Roman" w:cs="Times New Roman"/>
          <w:sz w:val="28"/>
          <w:szCs w:val="28"/>
          <w:lang w:val="en-US"/>
        </w:rPr>
        <w:t xml:space="preserve">similar to that characterizing </w:t>
      </w:r>
      <w:r w:rsidRPr="00900192">
        <w:rPr>
          <w:rFonts w:ascii="Times New Roman" w:hAnsi="Times New Roman" w:cs="Times New Roman"/>
          <w:sz w:val="28"/>
          <w:szCs w:val="28"/>
          <w:lang w:val="en-US"/>
        </w:rPr>
        <w:t>the electric fields produced by a single static charge, which is de</w:t>
      </w:r>
      <w:r w:rsidR="00D34903" w:rsidRPr="00900192">
        <w:rPr>
          <w:rFonts w:ascii="Times New Roman" w:hAnsi="Times New Roman" w:cs="Times New Roman"/>
          <w:sz w:val="28"/>
          <w:szCs w:val="28"/>
          <w:lang w:val="en-US"/>
        </w:rPr>
        <w:t xml:space="preserve">veloped below.  Section 10.1.3 </w:t>
      </w:r>
      <w:r w:rsidRPr="00900192">
        <w:rPr>
          <w:rFonts w:ascii="Times New Roman" w:hAnsi="Times New Roman" w:cs="Times New Roman"/>
          <w:sz w:val="28"/>
          <w:szCs w:val="28"/>
          <w:lang w:val="en-US"/>
        </w:rPr>
        <w:t>extends this result to magnetic field</w:t>
      </w:r>
      <w:r w:rsidR="00D34903" w:rsidRPr="00900192">
        <w:rPr>
          <w:rFonts w:ascii="Times New Roman" w:hAnsi="Times New Roman" w:cs="Times New Roman"/>
          <w:sz w:val="28"/>
          <w:szCs w:val="28"/>
          <w:lang w:val="en-US"/>
        </w:rPr>
        <w:t xml:space="preserve">s produced by moving charges. </w:t>
      </w:r>
      <w:r w:rsidR="00D34903" w:rsidRPr="00900192">
        <w:rPr>
          <w:rFonts w:ascii="Times New Roman" w:hAnsi="Times New Roman" w:cs="Times New Roman"/>
          <w:sz w:val="28"/>
          <w:szCs w:val="28"/>
          <w:lang w:val="en-US"/>
        </w:rPr>
        <w:cr/>
        <w:t xml:space="preserve">      </w:t>
      </w:r>
      <w:r w:rsidRPr="00900192">
        <w:rPr>
          <w:rFonts w:ascii="Times New Roman" w:hAnsi="Times New Roman" w:cs="Times New Roman"/>
          <w:sz w:val="28"/>
          <w:szCs w:val="28"/>
          <w:lang w:val="en-US"/>
        </w:rPr>
        <w:t>Since Maxwell’s equations are linear, superposition applies and therefore the electromagnetic field produced by an arbitrary current distribution is simply the integral of the fields produ</w:t>
      </w:r>
      <w:r w:rsidR="00D34903" w:rsidRPr="00900192">
        <w:rPr>
          <w:rFonts w:ascii="Times New Roman" w:hAnsi="Times New Roman" w:cs="Times New Roman"/>
          <w:sz w:val="28"/>
          <w:szCs w:val="28"/>
          <w:lang w:val="en-US"/>
        </w:rPr>
        <w:t xml:space="preserve">ced by </w:t>
      </w:r>
      <w:r w:rsidRPr="00900192">
        <w:rPr>
          <w:rFonts w:ascii="Times New Roman" w:hAnsi="Times New Roman" w:cs="Times New Roman"/>
          <w:sz w:val="28"/>
          <w:szCs w:val="28"/>
          <w:lang w:val="en-US"/>
        </w:rPr>
        <w:t>each infinitesimal element.  Thus the electromagnetic field respon</w:t>
      </w:r>
      <w:r w:rsidR="00D34903" w:rsidRPr="00900192">
        <w:rPr>
          <w:rFonts w:ascii="Times New Roman" w:hAnsi="Times New Roman" w:cs="Times New Roman"/>
          <w:sz w:val="28"/>
          <w:szCs w:val="28"/>
          <w:lang w:val="en-US"/>
        </w:rPr>
        <w:t xml:space="preserve">se to an infinitesimal current </w:t>
      </w:r>
      <w:r w:rsidRPr="00900192">
        <w:rPr>
          <w:rFonts w:ascii="Times New Roman" w:hAnsi="Times New Roman" w:cs="Times New Roman"/>
          <w:sz w:val="28"/>
          <w:szCs w:val="28"/>
          <w:lang w:val="en-US"/>
        </w:rPr>
        <w:t xml:space="preserve">element is analogous to the </w:t>
      </w:r>
      <w:r w:rsidRPr="00900192">
        <w:rPr>
          <w:rFonts w:ascii="Times New Roman" w:hAnsi="Times New Roman" w:cs="Times New Roman"/>
          <w:sz w:val="28"/>
          <w:szCs w:val="28"/>
          <w:lang w:val="en-US"/>
        </w:rPr>
        <w:lastRenderedPageBreak/>
        <w:t>impulse response of a linear circ</w:t>
      </w:r>
      <w:r w:rsidR="00D34903" w:rsidRPr="00900192">
        <w:rPr>
          <w:rFonts w:ascii="Times New Roman" w:hAnsi="Times New Roman" w:cs="Times New Roman"/>
          <w:sz w:val="28"/>
          <w:szCs w:val="28"/>
          <w:lang w:val="en-US"/>
        </w:rPr>
        <w:t xml:space="preserve">uit, and comparably useful for </w:t>
      </w:r>
      <w:r w:rsidRPr="00900192">
        <w:rPr>
          <w:rFonts w:ascii="Times New Roman" w:hAnsi="Times New Roman" w:cs="Times New Roman"/>
          <w:sz w:val="28"/>
          <w:szCs w:val="28"/>
          <w:lang w:val="en-US"/>
        </w:rPr>
        <w:t>calculating r</w:t>
      </w:r>
      <w:r w:rsidR="00D34903" w:rsidRPr="00900192">
        <w:rPr>
          <w:rFonts w:ascii="Times New Roman" w:hAnsi="Times New Roman" w:cs="Times New Roman"/>
          <w:sz w:val="28"/>
          <w:szCs w:val="28"/>
          <w:lang w:val="en-US"/>
        </w:rPr>
        <w:t xml:space="preserve">esponses to arbitrary stimuli. </w:t>
      </w:r>
      <w:r w:rsidRPr="00900192">
        <w:rPr>
          <w:rFonts w:ascii="Times New Roman" w:hAnsi="Times New Roman" w:cs="Times New Roman"/>
          <w:sz w:val="28"/>
          <w:szCs w:val="28"/>
          <w:lang w:val="en-US"/>
        </w:rPr>
        <w:t xml:space="preserve">The simplest infinitesimal radiating element, called a </w:t>
      </w:r>
      <w:proofErr w:type="spellStart"/>
      <w:r w:rsidRPr="00900192">
        <w:rPr>
          <w:rFonts w:ascii="Times New Roman" w:hAnsi="Times New Roman" w:cs="Times New Roman"/>
          <w:sz w:val="28"/>
          <w:szCs w:val="28"/>
          <w:lang w:val="en-US"/>
        </w:rPr>
        <w:t>Hertzia</w:t>
      </w:r>
      <w:r w:rsidR="00D34903" w:rsidRPr="00900192">
        <w:rPr>
          <w:rFonts w:ascii="Times New Roman" w:hAnsi="Times New Roman" w:cs="Times New Roman"/>
          <w:sz w:val="28"/>
          <w:szCs w:val="28"/>
          <w:lang w:val="en-US"/>
        </w:rPr>
        <w:t>n</w:t>
      </w:r>
      <w:proofErr w:type="spellEnd"/>
      <w:r w:rsidR="00D34903" w:rsidRPr="00900192">
        <w:rPr>
          <w:rFonts w:ascii="Times New Roman" w:hAnsi="Times New Roman" w:cs="Times New Roman"/>
          <w:sz w:val="28"/>
          <w:szCs w:val="28"/>
          <w:lang w:val="en-US"/>
        </w:rPr>
        <w:t xml:space="preserve"> dipole, is a current element </w:t>
      </w:r>
      <w:r w:rsidRPr="00900192">
        <w:rPr>
          <w:rFonts w:ascii="Times New Roman" w:hAnsi="Times New Roman" w:cs="Times New Roman"/>
          <w:sz w:val="28"/>
          <w:szCs w:val="28"/>
          <w:lang w:val="en-US"/>
        </w:rPr>
        <w:t xml:space="preserve">of length d carrying </w:t>
      </w:r>
      <w:proofErr w:type="gramStart"/>
      <w:r w:rsidRPr="00900192">
        <w:rPr>
          <w:rFonts w:ascii="Times New Roman" w:hAnsi="Times New Roman" w:cs="Times New Roman"/>
          <w:sz w:val="28"/>
          <w:szCs w:val="28"/>
          <w:lang w:val="en-US"/>
        </w:rPr>
        <w:t>I(</w:t>
      </w:r>
      <w:proofErr w:type="gramEnd"/>
      <w:r w:rsidRPr="00900192">
        <w:rPr>
          <w:rFonts w:ascii="Times New Roman" w:hAnsi="Times New Roman" w:cs="Times New Roman"/>
          <w:sz w:val="28"/>
          <w:szCs w:val="28"/>
          <w:lang w:val="en-US"/>
        </w:rPr>
        <w:t>t) amperes.  Conservation of charge requires</w:t>
      </w:r>
      <w:r w:rsidR="00D34903" w:rsidRPr="00900192">
        <w:rPr>
          <w:rFonts w:ascii="Times New Roman" w:hAnsi="Times New Roman" w:cs="Times New Roman"/>
          <w:sz w:val="28"/>
          <w:szCs w:val="28"/>
          <w:lang w:val="en-US"/>
        </w:rPr>
        <w:t xml:space="preserve"> charge reservoirs at each end </w:t>
      </w:r>
      <w:r w:rsidRPr="00900192">
        <w:rPr>
          <w:rFonts w:ascii="Times New Roman" w:hAnsi="Times New Roman" w:cs="Times New Roman"/>
          <w:sz w:val="28"/>
          <w:szCs w:val="28"/>
          <w:lang w:val="en-US"/>
        </w:rPr>
        <w:t>of the current element containing ±</w:t>
      </w:r>
      <w:proofErr w:type="gramStart"/>
      <w:r w:rsidRPr="00900192">
        <w:rPr>
          <w:rFonts w:ascii="Times New Roman" w:hAnsi="Times New Roman" w:cs="Times New Roman"/>
          <w:sz w:val="28"/>
          <w:szCs w:val="28"/>
          <w:lang w:val="en-US"/>
        </w:rPr>
        <w:t>q(</w:t>
      </w:r>
      <w:proofErr w:type="gramEnd"/>
      <w:r w:rsidRPr="00900192">
        <w:rPr>
          <w:rFonts w:ascii="Times New Roman" w:hAnsi="Times New Roman" w:cs="Times New Roman"/>
          <w:sz w:val="28"/>
          <w:szCs w:val="28"/>
          <w:lang w:val="en-US"/>
        </w:rPr>
        <w:t xml:space="preserve">t) coulombs, where I = </w:t>
      </w:r>
      <w:proofErr w:type="spellStart"/>
      <w:r w:rsidRPr="00900192">
        <w:rPr>
          <w:rFonts w:ascii="Times New Roman" w:hAnsi="Times New Roman" w:cs="Times New Roman"/>
          <w:sz w:val="28"/>
          <w:szCs w:val="28"/>
          <w:lang w:val="en-US"/>
        </w:rPr>
        <w:t>dq</w:t>
      </w:r>
      <w:proofErr w:type="spellEnd"/>
      <w:r w:rsidRPr="00900192">
        <w:rPr>
          <w:rFonts w:ascii="Times New Roman" w:hAnsi="Times New Roman" w:cs="Times New Roman"/>
          <w:sz w:val="28"/>
          <w:szCs w:val="28"/>
          <w:lang w:val="en-US"/>
        </w:rPr>
        <w:t>/</w:t>
      </w:r>
      <w:proofErr w:type="spellStart"/>
      <w:r w:rsidRPr="00900192">
        <w:rPr>
          <w:rFonts w:ascii="Times New Roman" w:hAnsi="Times New Roman" w:cs="Times New Roman"/>
          <w:sz w:val="28"/>
          <w:szCs w:val="28"/>
          <w:lang w:val="en-US"/>
        </w:rPr>
        <w:t>dt</w:t>
      </w:r>
      <w:proofErr w:type="spellEnd"/>
      <w:r w:rsidRPr="00900192">
        <w:rPr>
          <w:rFonts w:ascii="Times New Roman" w:hAnsi="Times New Roman" w:cs="Times New Roman"/>
          <w:sz w:val="28"/>
          <w:szCs w:val="28"/>
          <w:lang w:val="en-US"/>
        </w:rPr>
        <w:t>, as illus</w:t>
      </w:r>
      <w:r w:rsidR="00D34903" w:rsidRPr="00900192">
        <w:rPr>
          <w:rFonts w:ascii="Times New Roman" w:hAnsi="Times New Roman" w:cs="Times New Roman"/>
          <w:sz w:val="28"/>
          <w:szCs w:val="28"/>
          <w:lang w:val="en-US"/>
        </w:rPr>
        <w:t xml:space="preserve">trated in Figure </w:t>
      </w:r>
      <w:r w:rsidRPr="00900192">
        <w:rPr>
          <w:rFonts w:ascii="Times New Roman" w:hAnsi="Times New Roman" w:cs="Times New Roman"/>
          <w:sz w:val="28"/>
          <w:szCs w:val="28"/>
          <w:lang w:val="en-US"/>
        </w:rPr>
        <w:t>10.2.1(a).  The total charge is zero.  If we align the z axis with th</w:t>
      </w:r>
      <w:r w:rsidR="00D34903" w:rsidRPr="00900192">
        <w:rPr>
          <w:rFonts w:ascii="Times New Roman" w:hAnsi="Times New Roman" w:cs="Times New Roman"/>
          <w:sz w:val="28"/>
          <w:szCs w:val="28"/>
          <w:lang w:val="en-US"/>
        </w:rPr>
        <w:t xml:space="preserve">e direction of the current and </w:t>
      </w:r>
      <w:r w:rsidRPr="00900192">
        <w:rPr>
          <w:rFonts w:ascii="Times New Roman" w:hAnsi="Times New Roman" w:cs="Times New Roman"/>
          <w:sz w:val="28"/>
          <w:szCs w:val="28"/>
          <w:lang w:val="en-US"/>
        </w:rPr>
        <w:t>assume the cross-sectional area of the current element is Ac [m2], t</w:t>
      </w:r>
      <w:r w:rsidR="00D34903" w:rsidRPr="00900192">
        <w:rPr>
          <w:rFonts w:ascii="Times New Roman" w:hAnsi="Times New Roman" w:cs="Times New Roman"/>
          <w:sz w:val="28"/>
          <w:szCs w:val="28"/>
          <w:lang w:val="en-US"/>
        </w:rPr>
        <w:t xml:space="preserve">hen the current density within </w:t>
      </w:r>
      <w:r w:rsidRPr="00900192">
        <w:rPr>
          <w:rFonts w:ascii="Times New Roman" w:hAnsi="Times New Roman" w:cs="Times New Roman"/>
          <w:sz w:val="28"/>
          <w:szCs w:val="28"/>
          <w:lang w:val="en-US"/>
        </w:rPr>
        <w:t>the element is:</w:t>
      </w:r>
      <w:r w:rsidRPr="00900192">
        <w:rPr>
          <w:rFonts w:ascii="Times New Roman" w:hAnsi="Times New Roman" w:cs="Times New Roman"/>
          <w:sz w:val="28"/>
          <w:szCs w:val="28"/>
          <w:lang w:val="en-US"/>
        </w:rPr>
        <w:cr/>
      </w:r>
    </w:p>
    <w:p w:rsidR="00EA121B" w:rsidRPr="00900192" w:rsidRDefault="00EA121B" w:rsidP="00D34903">
      <w:pPr>
        <w:spacing w:after="0" w:line="240" w:lineRule="auto"/>
        <w:ind w:firstLine="426"/>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7460986F" wp14:editId="38C4BD9B">
            <wp:extent cx="5662063" cy="51758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0520" t="41143" r="23951" b="53655"/>
                    <a:stretch/>
                  </pic:blipFill>
                  <pic:spPr bwMode="auto">
                    <a:xfrm>
                      <a:off x="0" y="0"/>
                      <a:ext cx="5711821" cy="522134"/>
                    </a:xfrm>
                    <a:prstGeom prst="rect">
                      <a:avLst/>
                    </a:prstGeom>
                    <a:ln>
                      <a:noFill/>
                    </a:ln>
                    <a:extLst>
                      <a:ext uri="{53640926-AAD7-44D8-BBD7-CCE9431645EC}">
                        <a14:shadowObscured xmlns:a14="http://schemas.microsoft.com/office/drawing/2010/main"/>
                      </a:ext>
                    </a:extLst>
                  </pic:spPr>
                </pic:pic>
              </a:graphicData>
            </a:graphic>
          </wp:inline>
        </w:drawing>
      </w:r>
    </w:p>
    <w:p w:rsidR="00EA121B" w:rsidRPr="00900192" w:rsidRDefault="00EA121B" w:rsidP="00D34903">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6EAAB0B5" wp14:editId="254A01F2">
            <wp:extent cx="6625819" cy="577970"/>
            <wp:effectExtent l="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8251" t="52180" r="21179" b="42306"/>
                    <a:stretch/>
                  </pic:blipFill>
                  <pic:spPr bwMode="auto">
                    <a:xfrm>
                      <a:off x="0" y="0"/>
                      <a:ext cx="6663429" cy="581251"/>
                    </a:xfrm>
                    <a:prstGeom prst="rect">
                      <a:avLst/>
                    </a:prstGeom>
                    <a:ln>
                      <a:noFill/>
                    </a:ln>
                    <a:extLst>
                      <a:ext uri="{53640926-AAD7-44D8-BBD7-CCE9431645EC}">
                        <a14:shadowObscured xmlns:a14="http://schemas.microsoft.com/office/drawing/2010/main"/>
                      </a:ext>
                    </a:extLst>
                  </pic:spPr>
                </pic:pic>
              </a:graphicData>
            </a:graphic>
          </wp:inline>
        </w:drawing>
      </w:r>
    </w:p>
    <w:p w:rsidR="00EA121B" w:rsidRPr="00900192" w:rsidRDefault="00EA121B" w:rsidP="00D34903">
      <w:pPr>
        <w:spacing w:after="0" w:line="240" w:lineRule="auto"/>
        <w:jc w:val="both"/>
        <w:rPr>
          <w:rFonts w:ascii="Times New Roman" w:hAnsi="Times New Roman" w:cs="Times New Roman"/>
          <w:sz w:val="28"/>
          <w:szCs w:val="28"/>
          <w:lang w:val="en-US"/>
        </w:rPr>
      </w:pPr>
    </w:p>
    <w:p w:rsidR="00EA121B" w:rsidRPr="00900192" w:rsidRDefault="00EA121B" w:rsidP="00D34903">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These solutions (10.2.5–6) for the </w:t>
      </w:r>
      <w:proofErr w:type="spellStart"/>
      <w:r w:rsidRPr="00900192">
        <w:rPr>
          <w:rFonts w:ascii="Times New Roman" w:hAnsi="Times New Roman" w:cs="Times New Roman"/>
          <w:sz w:val="28"/>
          <w:szCs w:val="28"/>
          <w:lang w:val="en-US"/>
        </w:rPr>
        <w:t>Hertzian</w:t>
      </w:r>
      <w:proofErr w:type="spellEnd"/>
      <w:r w:rsidRPr="00900192">
        <w:rPr>
          <w:rFonts w:ascii="Times New Roman" w:hAnsi="Times New Roman" w:cs="Times New Roman"/>
          <w:sz w:val="28"/>
          <w:szCs w:val="28"/>
          <w:lang w:val="en-US"/>
        </w:rPr>
        <w:t xml:space="preserve"> dipole are fundamental because they permit us to calculate easily the radiation from arbitrary current sources.  </w:t>
      </w:r>
      <w:r w:rsidR="00D34903" w:rsidRPr="00900192">
        <w:rPr>
          <w:rFonts w:ascii="Times New Roman" w:hAnsi="Times New Roman" w:cs="Times New Roman"/>
          <w:sz w:val="28"/>
          <w:szCs w:val="28"/>
          <w:lang w:val="en-US"/>
        </w:rPr>
        <w:t xml:space="preserve">It suffices to know the source </w:t>
      </w:r>
      <w:r w:rsidRPr="00900192">
        <w:rPr>
          <w:rFonts w:ascii="Times New Roman" w:hAnsi="Times New Roman" w:cs="Times New Roman"/>
          <w:sz w:val="28"/>
          <w:szCs w:val="28"/>
          <w:lang w:val="en-US"/>
        </w:rPr>
        <w:t>current distribution because it uniquely determines the charge distribution via co</w:t>
      </w:r>
      <w:r w:rsidR="00D34903" w:rsidRPr="00900192">
        <w:rPr>
          <w:rFonts w:ascii="Times New Roman" w:hAnsi="Times New Roman" w:cs="Times New Roman"/>
          <w:sz w:val="28"/>
          <w:szCs w:val="28"/>
          <w:lang w:val="en-US"/>
        </w:rPr>
        <w:t xml:space="preserve">nservation of </w:t>
      </w:r>
      <w:r w:rsidRPr="00900192">
        <w:rPr>
          <w:rFonts w:ascii="Times New Roman" w:hAnsi="Times New Roman" w:cs="Times New Roman"/>
          <w:sz w:val="28"/>
          <w:szCs w:val="28"/>
          <w:lang w:val="en-US"/>
        </w:rPr>
        <w:t>charge (2.1.19), and therefore the charge d</w:t>
      </w:r>
      <w:r w:rsidR="00D34903" w:rsidRPr="00900192">
        <w:rPr>
          <w:rFonts w:ascii="Times New Roman" w:hAnsi="Times New Roman" w:cs="Times New Roman"/>
          <w:sz w:val="28"/>
          <w:szCs w:val="28"/>
          <w:lang w:val="en-US"/>
        </w:rPr>
        <w:t xml:space="preserve">oes not radiate independently. </w:t>
      </w:r>
      <w:r w:rsidRPr="00900192">
        <w:rPr>
          <w:rFonts w:ascii="Times New Roman" w:hAnsi="Times New Roman" w:cs="Times New Roman"/>
          <w:sz w:val="28"/>
          <w:szCs w:val="28"/>
          <w:lang w:val="en-US"/>
        </w:rPr>
        <w:t xml:space="preserve">These solutions </w:t>
      </w:r>
      <w:proofErr w:type="gramStart"/>
      <w:r w:rsidRPr="00900192">
        <w:rPr>
          <w:rFonts w:ascii="Times New Roman" w:hAnsi="Times New Roman" w:cs="Times New Roman"/>
          <w:sz w:val="28"/>
          <w:szCs w:val="28"/>
          <w:lang w:val="en-US"/>
        </w:rPr>
        <w:t>for  E</w:t>
      </w:r>
      <w:proofErr w:type="gramEnd"/>
      <w:r w:rsidRPr="00900192">
        <w:rPr>
          <w:rFonts w:ascii="Times New Roman" w:hAnsi="Times New Roman" w:cs="Times New Roman"/>
          <w:sz w:val="28"/>
          <w:szCs w:val="28"/>
          <w:lang w:val="en-US"/>
        </w:rPr>
        <w:t xml:space="preserve">  and  H  are polynomials in 1/</w:t>
      </w:r>
      <w:proofErr w:type="spellStart"/>
      <w:r w:rsidRPr="00900192">
        <w:rPr>
          <w:rFonts w:ascii="Times New Roman" w:hAnsi="Times New Roman" w:cs="Times New Roman"/>
          <w:sz w:val="28"/>
          <w:szCs w:val="28"/>
          <w:lang w:val="en-US"/>
        </w:rPr>
        <w:t>jkr</w:t>
      </w:r>
      <w:proofErr w:type="spellEnd"/>
      <w:r w:rsidRPr="00900192">
        <w:rPr>
          <w:rFonts w:ascii="Times New Roman" w:hAnsi="Times New Roman" w:cs="Times New Roman"/>
          <w:sz w:val="28"/>
          <w:szCs w:val="28"/>
          <w:lang w:val="en-US"/>
        </w:rPr>
        <w:t>, s</w:t>
      </w:r>
      <w:r w:rsidR="00D34903" w:rsidRPr="00900192">
        <w:rPr>
          <w:rFonts w:ascii="Times New Roman" w:hAnsi="Times New Roman" w:cs="Times New Roman"/>
          <w:sz w:val="28"/>
          <w:szCs w:val="28"/>
          <w:lang w:val="en-US"/>
        </w:rPr>
        <w:t xml:space="preserve">o they have two asymptotes—one </w:t>
      </w:r>
      <w:r w:rsidRPr="00900192">
        <w:rPr>
          <w:rFonts w:ascii="Times New Roman" w:hAnsi="Times New Roman" w:cs="Times New Roman"/>
          <w:sz w:val="28"/>
          <w:szCs w:val="28"/>
          <w:lang w:val="en-US"/>
        </w:rPr>
        <w:t xml:space="preserve">for large values of </w:t>
      </w:r>
      <w:proofErr w:type="spellStart"/>
      <w:r w:rsidRPr="00900192">
        <w:rPr>
          <w:rFonts w:ascii="Times New Roman" w:hAnsi="Times New Roman" w:cs="Times New Roman"/>
          <w:sz w:val="28"/>
          <w:szCs w:val="28"/>
          <w:lang w:val="en-US"/>
        </w:rPr>
        <w:t>kr</w:t>
      </w:r>
      <w:proofErr w:type="spellEnd"/>
      <w:r w:rsidRPr="00900192">
        <w:rPr>
          <w:rFonts w:ascii="Times New Roman" w:hAnsi="Times New Roman" w:cs="Times New Roman"/>
          <w:sz w:val="28"/>
          <w:szCs w:val="28"/>
          <w:lang w:val="en-US"/>
        </w:rPr>
        <w:t xml:space="preserve"> and one for small values.  When </w:t>
      </w:r>
      <w:proofErr w:type="spellStart"/>
      <w:r w:rsidRPr="00900192">
        <w:rPr>
          <w:rFonts w:ascii="Times New Roman" w:hAnsi="Times New Roman" w:cs="Times New Roman"/>
          <w:sz w:val="28"/>
          <w:szCs w:val="28"/>
          <w:lang w:val="en-US"/>
        </w:rPr>
        <w:t>kr</w:t>
      </w:r>
      <w:proofErr w:type="spellEnd"/>
      <w:r w:rsidRPr="00900192">
        <w:rPr>
          <w:rFonts w:ascii="Times New Roman" w:hAnsi="Times New Roman" w:cs="Times New Roman"/>
          <w:sz w:val="28"/>
          <w:szCs w:val="28"/>
          <w:lang w:val="en-US"/>
        </w:rPr>
        <w:t xml:space="preserve"> is very large the</w:t>
      </w:r>
      <w:r w:rsidR="00D34903" w:rsidRPr="00900192">
        <w:rPr>
          <w:rFonts w:ascii="Times New Roman" w:hAnsi="Times New Roman" w:cs="Times New Roman"/>
          <w:sz w:val="28"/>
          <w:szCs w:val="28"/>
          <w:lang w:val="en-US"/>
        </w:rPr>
        <w:t xml:space="preserve"> lowest order terms </w:t>
      </w:r>
      <w:r w:rsidRPr="00900192">
        <w:rPr>
          <w:rFonts w:ascii="Times New Roman" w:hAnsi="Times New Roman" w:cs="Times New Roman"/>
          <w:sz w:val="28"/>
          <w:szCs w:val="28"/>
          <w:lang w:val="en-US"/>
        </w:rPr>
        <w:t xml:space="preserve">dominate, so </w:t>
      </w:r>
      <w:proofErr w:type="spellStart"/>
      <w:r w:rsidRPr="00900192">
        <w:rPr>
          <w:rFonts w:ascii="Times New Roman" w:hAnsi="Times New Roman" w:cs="Times New Roman"/>
          <w:sz w:val="28"/>
          <w:szCs w:val="28"/>
          <w:lang w:val="en-US"/>
        </w:rPr>
        <w:t>kr</w:t>
      </w:r>
      <w:proofErr w:type="spellEnd"/>
      <w:r w:rsidRPr="00900192">
        <w:rPr>
          <w:rFonts w:ascii="Times New Roman" w:hAnsi="Times New Roman" w:cs="Times New Roman"/>
          <w:sz w:val="28"/>
          <w:szCs w:val="28"/>
          <w:lang w:val="en-US"/>
        </w:rPr>
        <w:t xml:space="preserve"> = 2πr/λ &gt;&gt; 1</w:t>
      </w:r>
    </w:p>
    <w:p w:rsidR="00F37100" w:rsidRPr="00900192" w:rsidRDefault="00F37100" w:rsidP="00D34903">
      <w:pPr>
        <w:spacing w:after="0" w:line="240" w:lineRule="auto"/>
        <w:jc w:val="both"/>
        <w:rPr>
          <w:rFonts w:ascii="Times New Roman" w:hAnsi="Times New Roman" w:cs="Times New Roman"/>
          <w:b/>
          <w:sz w:val="28"/>
          <w:szCs w:val="28"/>
          <w:lang w:val="en-US"/>
        </w:rPr>
      </w:pPr>
    </w:p>
    <w:p w:rsidR="002631C8" w:rsidRPr="00900192" w:rsidRDefault="002631C8" w:rsidP="0035656F">
      <w:pPr>
        <w:spacing w:after="0" w:line="240" w:lineRule="auto"/>
        <w:ind w:firstLine="426"/>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2631C8" w:rsidRPr="00900192" w:rsidRDefault="002631C8" w:rsidP="0035656F">
      <w:pPr>
        <w:numPr>
          <w:ilvl w:val="0"/>
          <w:numId w:val="10"/>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Cs/>
          <w:sz w:val="28"/>
          <w:szCs w:val="28"/>
          <w:lang w:val="en-US" w:eastAsia="ru-RU"/>
        </w:rPr>
        <w:t xml:space="preserve"> Radiation from </w:t>
      </w:r>
      <w:proofErr w:type="spellStart"/>
      <w:r w:rsidRPr="00900192">
        <w:rPr>
          <w:rFonts w:ascii="Times New Roman" w:eastAsia="Times New Roman" w:hAnsi="Times New Roman" w:cs="Times New Roman"/>
          <w:bCs/>
          <w:iCs/>
          <w:sz w:val="28"/>
          <w:szCs w:val="28"/>
          <w:lang w:val="en-US" w:eastAsia="ru-RU"/>
        </w:rPr>
        <w:t>Hertzian</w:t>
      </w:r>
      <w:proofErr w:type="spellEnd"/>
      <w:r w:rsidRPr="00900192">
        <w:rPr>
          <w:rFonts w:ascii="Times New Roman" w:eastAsia="Times New Roman" w:hAnsi="Times New Roman" w:cs="Times New Roman"/>
          <w:bCs/>
          <w:iCs/>
          <w:sz w:val="28"/>
          <w:szCs w:val="28"/>
          <w:lang w:val="en-US" w:eastAsia="ru-RU"/>
        </w:rPr>
        <w:t xml:space="preserve"> dipoles</w:t>
      </w:r>
    </w:p>
    <w:p w:rsidR="002631C8" w:rsidRPr="00900192" w:rsidRDefault="002631C8" w:rsidP="0035656F">
      <w:pPr>
        <w:numPr>
          <w:ilvl w:val="0"/>
          <w:numId w:val="10"/>
        </w:numPr>
        <w:contextualSpacing/>
        <w:jc w:val="both"/>
        <w:rPr>
          <w:rFonts w:ascii="Times New Roman" w:eastAsia="Times New Roman" w:hAnsi="Times New Roman" w:cs="Times New Roman"/>
          <w:bCs/>
          <w:iCs/>
          <w:sz w:val="28"/>
          <w:szCs w:val="28"/>
          <w:lang w:val="en-US" w:eastAsia="ru-RU"/>
        </w:rPr>
      </w:pPr>
      <w:r w:rsidRPr="00900192">
        <w:rPr>
          <w:rFonts w:ascii="Times New Roman" w:eastAsia="Times New Roman" w:hAnsi="Times New Roman" w:cs="Times New Roman"/>
          <w:bCs/>
          <w:iCs/>
          <w:sz w:val="28"/>
          <w:szCs w:val="28"/>
          <w:lang w:val="en-US" w:eastAsia="ru-RU"/>
        </w:rPr>
        <w:t xml:space="preserve">Near fields of a </w:t>
      </w:r>
      <w:proofErr w:type="spellStart"/>
      <w:r w:rsidRPr="00900192">
        <w:rPr>
          <w:rFonts w:ascii="Times New Roman" w:eastAsia="Times New Roman" w:hAnsi="Times New Roman" w:cs="Times New Roman"/>
          <w:bCs/>
          <w:iCs/>
          <w:sz w:val="28"/>
          <w:szCs w:val="28"/>
          <w:lang w:val="en-US" w:eastAsia="ru-RU"/>
        </w:rPr>
        <w:t>Hertzian</w:t>
      </w:r>
      <w:proofErr w:type="spellEnd"/>
      <w:r w:rsidRPr="00900192">
        <w:rPr>
          <w:rFonts w:ascii="Times New Roman" w:eastAsia="Times New Roman" w:hAnsi="Times New Roman" w:cs="Times New Roman"/>
          <w:bCs/>
          <w:iCs/>
          <w:sz w:val="28"/>
          <w:szCs w:val="28"/>
          <w:lang w:val="en-US" w:eastAsia="ru-RU"/>
        </w:rPr>
        <w:t xml:space="preserve"> dipole.</w:t>
      </w:r>
    </w:p>
    <w:p w:rsidR="002631C8" w:rsidRPr="00900192" w:rsidRDefault="002631C8" w:rsidP="0035656F">
      <w:pPr>
        <w:numPr>
          <w:ilvl w:val="0"/>
          <w:numId w:val="10"/>
        </w:numPr>
        <w:contextualSpacing/>
        <w:jc w:val="both"/>
        <w:rPr>
          <w:rFonts w:ascii="Times New Roman" w:eastAsia="Times New Roman" w:hAnsi="Times New Roman" w:cs="Times New Roman"/>
          <w:bCs/>
          <w:sz w:val="28"/>
          <w:szCs w:val="28"/>
          <w:lang w:val="en-US" w:eastAsia="ru-RU"/>
        </w:rPr>
      </w:pPr>
      <w:r w:rsidRPr="00900192">
        <w:rPr>
          <w:rFonts w:ascii="Times New Roman" w:eastAsia="Times New Roman" w:hAnsi="Times New Roman" w:cs="Times New Roman"/>
          <w:bCs/>
          <w:iCs/>
          <w:sz w:val="28"/>
          <w:szCs w:val="28"/>
          <w:lang w:val="en-US" w:eastAsia="ru-RU"/>
        </w:rPr>
        <w:t xml:space="preserve"> Can you give an example where this happens?  </w:t>
      </w:r>
    </w:p>
    <w:p w:rsidR="002631C8" w:rsidRPr="00900192" w:rsidRDefault="002631C8" w:rsidP="0035656F">
      <w:pPr>
        <w:spacing w:after="0" w:line="240" w:lineRule="auto"/>
        <w:ind w:left="360"/>
        <w:jc w:val="both"/>
        <w:rPr>
          <w:rFonts w:ascii="Times New Roman" w:hAnsi="Times New Roman" w:cs="Times New Roman"/>
          <w:sz w:val="28"/>
          <w:szCs w:val="28"/>
          <w:lang w:val="en-US"/>
        </w:rPr>
      </w:pPr>
      <w:r w:rsidRPr="00900192">
        <w:rPr>
          <w:rFonts w:ascii="Times New Roman" w:hAnsi="Times New Roman" w:cs="Times New Roman"/>
          <w:b/>
          <w:sz w:val="28"/>
          <w:szCs w:val="28"/>
          <w:lang w:val="en-US"/>
        </w:rPr>
        <w:t>New words:</w:t>
      </w:r>
    </w:p>
    <w:p w:rsidR="00D34903" w:rsidRPr="00900192" w:rsidRDefault="00D34903" w:rsidP="00D34903">
      <w:pPr>
        <w:jc w:val="both"/>
        <w:rPr>
          <w:rFonts w:ascii="Times New Roman" w:hAnsi="Times New Roman" w:cs="Times New Roman"/>
          <w:b/>
          <w:sz w:val="28"/>
          <w:szCs w:val="28"/>
          <w:lang w:val="en-US"/>
        </w:rPr>
      </w:pPr>
    </w:p>
    <w:p w:rsidR="008F5C91" w:rsidRPr="00900192" w:rsidRDefault="008F5C91" w:rsidP="00D34903">
      <w:pPr>
        <w:ind w:firstLine="360"/>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t>Lecture 8.</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ind w:firstLine="709"/>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8.1. Antenna directivity and gain</w:t>
      </w:r>
    </w:p>
    <w:p w:rsidR="00EB27AB" w:rsidRPr="00900192" w:rsidRDefault="008F5C91" w:rsidP="0035656F">
      <w:pPr>
        <w:spacing w:after="0" w:line="240" w:lineRule="auto"/>
        <w:ind w:firstLine="709"/>
        <w:jc w:val="both"/>
        <w:rPr>
          <w:rFonts w:ascii="Times New Roman" w:hAnsi="Times New Roman" w:cs="Times New Roman"/>
          <w:b/>
          <w:sz w:val="28"/>
          <w:szCs w:val="28"/>
        </w:rPr>
      </w:pPr>
      <w:r w:rsidRPr="00900192">
        <w:rPr>
          <w:rFonts w:ascii="Times New Roman" w:hAnsi="Times New Roman" w:cs="Times New Roman"/>
          <w:b/>
          <w:sz w:val="28"/>
          <w:szCs w:val="28"/>
          <w:lang w:val="en-US"/>
        </w:rPr>
        <w:t xml:space="preserve">8.2. </w:t>
      </w:r>
      <w:r w:rsidR="00FF1ABA" w:rsidRPr="00900192">
        <w:rPr>
          <w:rFonts w:ascii="Times New Roman" w:hAnsi="Times New Roman" w:cs="Times New Roman"/>
          <w:b/>
          <w:sz w:val="28"/>
          <w:szCs w:val="28"/>
          <w:lang w:val="en-US"/>
        </w:rPr>
        <w:t>Receiving properties of antenna</w:t>
      </w:r>
    </w:p>
    <w:p w:rsidR="00FF1ABA" w:rsidRPr="00900192" w:rsidRDefault="00FF1ABA" w:rsidP="0035656F">
      <w:pPr>
        <w:spacing w:after="0" w:line="240" w:lineRule="auto"/>
        <w:ind w:firstLine="709"/>
        <w:jc w:val="both"/>
        <w:rPr>
          <w:rFonts w:ascii="Times New Roman" w:hAnsi="Times New Roman" w:cs="Times New Roman"/>
          <w:b/>
          <w:sz w:val="28"/>
          <w:szCs w:val="28"/>
        </w:rPr>
      </w:pPr>
    </w:p>
    <w:p w:rsidR="00FF1ABA" w:rsidRPr="00900192" w:rsidRDefault="00FF1ABA" w:rsidP="0035656F">
      <w:pPr>
        <w:spacing w:after="0" w:line="240" w:lineRule="auto"/>
        <w:ind w:firstLine="709"/>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The voltages and currents associated with all interesting devices sometimes vary. If the wavelength     </w:t>
      </w:r>
      <w:r w:rsidRPr="00900192">
        <w:rPr>
          <w:rFonts w:ascii="Times New Roman" w:hAnsi="Times New Roman" w:cs="Times New Roman"/>
          <w:color w:val="000000"/>
          <w:sz w:val="28"/>
          <w:szCs w:val="28"/>
        </w:rPr>
        <w:t>λ</w:t>
      </w:r>
      <w:r w:rsidRPr="00900192">
        <w:rPr>
          <w:rFonts w:ascii="Times New Roman" w:hAnsi="Times New Roman" w:cs="Times New Roman"/>
          <w:color w:val="000000"/>
          <w:sz w:val="28"/>
          <w:szCs w:val="28"/>
          <w:lang w:val="en-US"/>
        </w:rPr>
        <w:t xml:space="preserve"> = </w:t>
      </w:r>
      <w:proofErr w:type="gramStart"/>
      <w:r w:rsidRPr="00900192">
        <w:rPr>
          <w:rFonts w:ascii="Times New Roman" w:hAnsi="Times New Roman" w:cs="Times New Roman"/>
          <w:color w:val="000000"/>
          <w:sz w:val="28"/>
          <w:szCs w:val="28"/>
          <w:lang w:val="en-US"/>
        </w:rPr>
        <w:t>c/f</w:t>
      </w:r>
      <w:proofErr w:type="gramEnd"/>
      <w:r w:rsidRPr="00900192">
        <w:rPr>
          <w:rFonts w:ascii="Times New Roman" w:hAnsi="Times New Roman" w:cs="Times New Roman"/>
          <w:color w:val="000000"/>
          <w:sz w:val="28"/>
          <w:szCs w:val="28"/>
          <w:lang w:val="en-US"/>
        </w:rPr>
        <w:t xml:space="preserve"> associated with these variations is much larger than the device size D, no significant wave behavior can occur. The device behavior can then be characterized as </w:t>
      </w:r>
      <w:proofErr w:type="spellStart"/>
      <w:r w:rsidRPr="00900192">
        <w:rPr>
          <w:rFonts w:ascii="Times New Roman" w:hAnsi="Times New Roman" w:cs="Times New Roman"/>
          <w:color w:val="000000"/>
          <w:sz w:val="28"/>
          <w:szCs w:val="28"/>
          <w:lang w:val="en-US"/>
        </w:rPr>
        <w:t>electroquasistatic</w:t>
      </w:r>
      <w:proofErr w:type="spellEnd"/>
      <w:r w:rsidRPr="00900192">
        <w:rPr>
          <w:rFonts w:ascii="Times New Roman" w:hAnsi="Times New Roman" w:cs="Times New Roman"/>
          <w:color w:val="000000"/>
          <w:sz w:val="28"/>
          <w:szCs w:val="28"/>
          <w:lang w:val="en-US"/>
        </w:rPr>
        <w:t xml:space="preserve"> if the device stores primarily electric </w:t>
      </w:r>
      <w:proofErr w:type="gramStart"/>
      <w:r w:rsidRPr="00900192">
        <w:rPr>
          <w:rFonts w:ascii="Times New Roman" w:hAnsi="Times New Roman" w:cs="Times New Roman"/>
          <w:color w:val="000000"/>
          <w:sz w:val="28"/>
          <w:szCs w:val="28"/>
          <w:lang w:val="en-US"/>
        </w:rPr>
        <w:t>energy,</w:t>
      </w:r>
      <w:proofErr w:type="gramEnd"/>
      <w:r w:rsidRPr="00900192">
        <w:rPr>
          <w:rFonts w:ascii="Times New Roman" w:hAnsi="Times New Roman" w:cs="Times New Roman"/>
          <w:color w:val="000000"/>
          <w:sz w:val="28"/>
          <w:szCs w:val="28"/>
          <w:lang w:val="en-US"/>
        </w:rPr>
        <w:t xml:space="preserve"> and </w:t>
      </w:r>
      <w:proofErr w:type="spellStart"/>
      <w:r w:rsidRPr="00900192">
        <w:rPr>
          <w:rFonts w:ascii="Times New Roman" w:hAnsi="Times New Roman" w:cs="Times New Roman"/>
          <w:color w:val="000000"/>
          <w:sz w:val="28"/>
          <w:szCs w:val="28"/>
          <w:lang w:val="en-US"/>
        </w:rPr>
        <w:t>magnetoquasistatic</w:t>
      </w:r>
      <w:proofErr w:type="spellEnd"/>
      <w:r w:rsidRPr="00900192">
        <w:rPr>
          <w:rFonts w:ascii="Times New Roman" w:hAnsi="Times New Roman" w:cs="Times New Roman"/>
          <w:color w:val="000000"/>
          <w:sz w:val="28"/>
          <w:szCs w:val="28"/>
          <w:lang w:val="en-US"/>
        </w:rPr>
        <w:t xml:space="preserve"> if the device stores primarily magnetic energy. </w:t>
      </w:r>
      <w:proofErr w:type="spellStart"/>
      <w:r w:rsidRPr="00900192">
        <w:rPr>
          <w:rFonts w:ascii="Times New Roman" w:hAnsi="Times New Roman" w:cs="Times New Roman"/>
          <w:i/>
          <w:iCs/>
          <w:color w:val="000000"/>
          <w:sz w:val="28"/>
          <w:szCs w:val="28"/>
          <w:lang w:val="en-US"/>
        </w:rPr>
        <w:t>Electroquasistatics</w:t>
      </w:r>
      <w:proofErr w:type="spellEnd"/>
      <w:r w:rsidRPr="00900192">
        <w:rPr>
          <w:rFonts w:ascii="Times New Roman" w:hAnsi="Times New Roman" w:cs="Times New Roman"/>
          <w:i/>
          <w:iCs/>
          <w:color w:val="000000"/>
          <w:sz w:val="28"/>
          <w:szCs w:val="28"/>
          <w:lang w:val="en-US"/>
        </w:rPr>
        <w:t xml:space="preserve"> </w:t>
      </w:r>
      <w:r w:rsidRPr="00900192">
        <w:rPr>
          <w:rFonts w:ascii="Times New Roman" w:hAnsi="Times New Roman" w:cs="Times New Roman"/>
          <w:color w:val="000000"/>
          <w:sz w:val="28"/>
          <w:szCs w:val="28"/>
          <w:lang w:val="en-US"/>
        </w:rPr>
        <w:t xml:space="preserve">involves the behavior of electric fields plus the first-order magnetic consequences of their variations. The </w:t>
      </w:r>
      <w:proofErr w:type="spellStart"/>
      <w:r w:rsidRPr="00900192">
        <w:rPr>
          <w:rFonts w:ascii="Times New Roman" w:hAnsi="Times New Roman" w:cs="Times New Roman"/>
          <w:color w:val="000000"/>
          <w:sz w:val="28"/>
          <w:szCs w:val="28"/>
          <w:lang w:val="en-US"/>
        </w:rPr>
        <w:t>electroquasistatic</w:t>
      </w:r>
      <w:proofErr w:type="spellEnd"/>
      <w:r w:rsidRPr="00900192">
        <w:rPr>
          <w:rFonts w:ascii="Times New Roman" w:hAnsi="Times New Roman" w:cs="Times New Roman"/>
          <w:color w:val="000000"/>
          <w:sz w:val="28"/>
          <w:szCs w:val="28"/>
          <w:lang w:val="en-US"/>
        </w:rPr>
        <w:t xml:space="preserve"> approximation includes the magnetic </w:t>
      </w:r>
      <w:proofErr w:type="spellStart"/>
      <w:r w:rsidRPr="00900192">
        <w:rPr>
          <w:rFonts w:ascii="Times New Roman" w:hAnsi="Times New Roman" w:cs="Times New Roman"/>
          <w:color w:val="000000"/>
          <w:sz w:val="28"/>
          <w:szCs w:val="28"/>
          <w:lang w:val="en-US"/>
        </w:rPr>
        <w:t>field</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H</w:t>
      </w:r>
      <w:proofErr w:type="spellEnd"/>
      <w:r w:rsidRPr="00900192">
        <w:rPr>
          <w:rFonts w:ascii="Times New Roman" w:hAnsi="Times New Roman" w:cs="Times New Roman"/>
          <w:color w:val="000000"/>
          <w:sz w:val="28"/>
          <w:szCs w:val="28"/>
          <w:lang w:val="en-US"/>
        </w:rPr>
        <w:t xml:space="preserve"> generated by the varying dominant electric field (Ampere’s law), where:</w:t>
      </w:r>
    </w:p>
    <w:p w:rsidR="00FF1ABA" w:rsidRPr="00900192" w:rsidRDefault="00FF1ABA" w:rsidP="00FF1ABA">
      <w:pPr>
        <w:pStyle w:val="CM68"/>
        <w:ind w:firstLine="447"/>
        <w:rPr>
          <w:color w:val="000000"/>
          <w:sz w:val="28"/>
          <w:szCs w:val="28"/>
          <w:lang w:val="en-US"/>
        </w:rPr>
      </w:pPr>
      <w:r w:rsidRPr="00900192">
        <w:rPr>
          <w:color w:val="000000"/>
          <w:sz w:val="28"/>
          <w:szCs w:val="28"/>
          <w:lang w:val="en-US"/>
        </w:rPr>
        <w:t xml:space="preserve">Section 8.1 treated an example for which the dominant effect of the </w:t>
      </w:r>
      <w:proofErr w:type="spellStart"/>
      <w:r w:rsidRPr="00900192">
        <w:rPr>
          <w:color w:val="000000"/>
          <w:sz w:val="28"/>
          <w:szCs w:val="28"/>
          <w:lang w:val="en-US"/>
        </w:rPr>
        <w:t>quasistatic</w:t>
      </w:r>
      <w:proofErr w:type="spellEnd"/>
      <w:r w:rsidRPr="00900192">
        <w:rPr>
          <w:color w:val="000000"/>
          <w:sz w:val="28"/>
          <w:szCs w:val="28"/>
          <w:lang w:val="en-US"/>
        </w:rPr>
        <w:t xml:space="preserve"> magnetic field in a current loop is voltage induced via Faraday’s law, while the example of a short wire follows; both are inductors. Section 3.3.4 treats the </w:t>
      </w:r>
      <w:proofErr w:type="spellStart"/>
      <w:r w:rsidRPr="00900192">
        <w:rPr>
          <w:color w:val="000000"/>
          <w:sz w:val="28"/>
          <w:szCs w:val="28"/>
          <w:lang w:val="en-US"/>
        </w:rPr>
        <w:lastRenderedPageBreak/>
        <w:t>magnetoquasistatic</w:t>
      </w:r>
      <w:proofErr w:type="spellEnd"/>
      <w:r w:rsidRPr="00900192">
        <w:rPr>
          <w:color w:val="000000"/>
          <w:sz w:val="28"/>
          <w:szCs w:val="28"/>
          <w:lang w:val="en-US"/>
        </w:rPr>
        <w:t xml:space="preserve"> example of magnetic diffusion, which is dominated by currents induced by the first-order induced voltages, and resulting modification of the original magnetic field by those induced currents. In every </w:t>
      </w:r>
      <w:proofErr w:type="spellStart"/>
      <w:r w:rsidRPr="00900192">
        <w:rPr>
          <w:color w:val="000000"/>
          <w:sz w:val="28"/>
          <w:szCs w:val="28"/>
          <w:lang w:val="en-US"/>
        </w:rPr>
        <w:t>quasistatic</w:t>
      </w:r>
      <w:proofErr w:type="spellEnd"/>
      <w:r w:rsidRPr="00900192">
        <w:rPr>
          <w:color w:val="000000"/>
          <w:sz w:val="28"/>
          <w:szCs w:val="28"/>
          <w:lang w:val="en-US"/>
        </w:rPr>
        <w:t xml:space="preserve"> problem wave effects can be neglected because the associated wavelength </w:t>
      </w:r>
      <w:r w:rsidRPr="00900192">
        <w:rPr>
          <w:color w:val="000000"/>
          <w:sz w:val="28"/>
          <w:szCs w:val="28"/>
        </w:rPr>
        <w:t>λ</w:t>
      </w:r>
      <w:r w:rsidRPr="00900192">
        <w:rPr>
          <w:color w:val="000000"/>
          <w:sz w:val="28"/>
          <w:szCs w:val="28"/>
          <w:lang w:val="en-US"/>
        </w:rPr>
        <w:t xml:space="preserve"> &gt;&gt; D, where D is the maximum device dimension. </w:t>
      </w:r>
    </w:p>
    <w:p w:rsidR="00FF1ABA" w:rsidRPr="00900192" w:rsidRDefault="00FF1ABA" w:rsidP="00FF1ABA">
      <w:pPr>
        <w:spacing w:after="0" w:line="240" w:lineRule="auto"/>
        <w:ind w:firstLine="709"/>
        <w:jc w:val="both"/>
        <w:rPr>
          <w:rFonts w:ascii="Times New Roman" w:hAnsi="Times New Roman" w:cs="Times New Roman"/>
          <w:sz w:val="28"/>
          <w:szCs w:val="28"/>
        </w:rPr>
      </w:pPr>
      <w:r w:rsidRPr="00900192">
        <w:rPr>
          <w:rFonts w:ascii="Times New Roman" w:hAnsi="Times New Roman" w:cs="Times New Roman"/>
          <w:sz w:val="28"/>
          <w:szCs w:val="28"/>
          <w:lang w:val="en-US"/>
        </w:rPr>
        <w:t xml:space="preserve">We can roughly estimate the inductance of a short wire segment by modeling it as a perfectly conducting cylinder of radius </w:t>
      </w:r>
      <w:proofErr w:type="spellStart"/>
      <w:r w:rsidRPr="00900192">
        <w:rPr>
          <w:rFonts w:ascii="Times New Roman" w:hAnsi="Times New Roman" w:cs="Times New Roman"/>
          <w:sz w:val="28"/>
          <w:szCs w:val="28"/>
          <w:lang w:val="en-US"/>
        </w:rPr>
        <w:t>ro</w:t>
      </w:r>
      <w:proofErr w:type="spellEnd"/>
      <w:r w:rsidRPr="00900192">
        <w:rPr>
          <w:rFonts w:ascii="Times New Roman" w:hAnsi="Times New Roman" w:cs="Times New Roman"/>
          <w:sz w:val="28"/>
          <w:szCs w:val="28"/>
          <w:lang w:val="en-US"/>
        </w:rPr>
        <w:t xml:space="preserve"> and length D carrying a current </w:t>
      </w:r>
      <w:proofErr w:type="spellStart"/>
      <w:proofErr w:type="gramStart"/>
      <w:r w:rsidRPr="00900192">
        <w:rPr>
          <w:rFonts w:ascii="Times New Roman" w:hAnsi="Times New Roman" w:cs="Times New Roman"/>
          <w:sz w:val="28"/>
          <w:szCs w:val="28"/>
          <w:lang w:val="en-US"/>
        </w:rPr>
        <w:t>i</w:t>
      </w:r>
      <w:proofErr w:type="spellEnd"/>
      <w:r w:rsidRPr="00900192">
        <w:rPr>
          <w:rFonts w:ascii="Times New Roman" w:hAnsi="Times New Roman" w:cs="Times New Roman"/>
          <w:sz w:val="28"/>
          <w:szCs w:val="28"/>
          <w:lang w:val="en-US"/>
        </w:rPr>
        <w:t>(</w:t>
      </w:r>
      <w:proofErr w:type="gramEnd"/>
      <w:r w:rsidRPr="00900192">
        <w:rPr>
          <w:rFonts w:ascii="Times New Roman" w:hAnsi="Times New Roman" w:cs="Times New Roman"/>
          <w:sz w:val="28"/>
          <w:szCs w:val="28"/>
          <w:lang w:val="en-US"/>
        </w:rPr>
        <w:t xml:space="preserve">t), as illustrated in Figure 3.3.2. An exact computation would normally be done using computer tools designed for such tasks because analytic solutions are practical only for extremely simple geometries. In this analysis we neglect any contributions </w:t>
      </w:r>
      <w:proofErr w:type="spellStart"/>
      <w:r w:rsidRPr="00900192">
        <w:rPr>
          <w:rFonts w:ascii="Times New Roman" w:hAnsi="Times New Roman" w:cs="Times New Roman"/>
          <w:sz w:val="28"/>
          <w:szCs w:val="28"/>
          <w:lang w:val="en-US"/>
        </w:rPr>
        <w:t>to</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H</w:t>
      </w:r>
      <w:proofErr w:type="spellEnd"/>
      <w:r w:rsidRPr="00900192">
        <w:rPr>
          <w:rFonts w:ascii="Times New Roman" w:hAnsi="Times New Roman" w:cs="Times New Roman"/>
          <w:sz w:val="28"/>
          <w:szCs w:val="28"/>
          <w:lang w:val="en-US"/>
        </w:rPr>
        <w:t xml:space="preserve"> from currents in nearby conductors, which requires those nearby conductors to have much larger diameters or be far away. </w:t>
      </w:r>
      <w:proofErr w:type="spellStart"/>
      <w:r w:rsidRPr="00900192">
        <w:rPr>
          <w:rFonts w:ascii="Times New Roman" w:hAnsi="Times New Roman" w:cs="Times New Roman"/>
          <w:sz w:val="28"/>
          <w:szCs w:val="28"/>
        </w:rPr>
        <w:t>We</w:t>
      </w:r>
      <w:proofErr w:type="spellEnd"/>
      <w:r w:rsidRPr="00900192">
        <w:rPr>
          <w:rFonts w:ascii="Times New Roman" w:hAnsi="Times New Roman" w:cs="Times New Roman"/>
          <w:sz w:val="28"/>
          <w:szCs w:val="28"/>
        </w:rPr>
        <w:t xml:space="preserve"> </w:t>
      </w:r>
      <w:proofErr w:type="spellStart"/>
      <w:r w:rsidRPr="00900192">
        <w:rPr>
          <w:rFonts w:ascii="Times New Roman" w:hAnsi="Times New Roman" w:cs="Times New Roman"/>
          <w:sz w:val="28"/>
          <w:szCs w:val="28"/>
        </w:rPr>
        <w:t>also</w:t>
      </w:r>
      <w:proofErr w:type="spellEnd"/>
      <w:r w:rsidRPr="00900192">
        <w:rPr>
          <w:rFonts w:ascii="Times New Roman" w:hAnsi="Times New Roman" w:cs="Times New Roman"/>
          <w:sz w:val="28"/>
          <w:szCs w:val="28"/>
        </w:rPr>
        <w:t xml:space="preserve"> </w:t>
      </w:r>
      <w:proofErr w:type="spellStart"/>
      <w:r w:rsidRPr="00900192">
        <w:rPr>
          <w:rFonts w:ascii="Times New Roman" w:hAnsi="Times New Roman" w:cs="Times New Roman"/>
          <w:sz w:val="28"/>
          <w:szCs w:val="28"/>
        </w:rPr>
        <w:t>make</w:t>
      </w:r>
      <w:proofErr w:type="spellEnd"/>
      <w:r w:rsidRPr="00900192">
        <w:rPr>
          <w:rFonts w:ascii="Times New Roman" w:hAnsi="Times New Roman" w:cs="Times New Roman"/>
          <w:sz w:val="28"/>
          <w:szCs w:val="28"/>
        </w:rPr>
        <w:t xml:space="preserve"> </w:t>
      </w:r>
      <w:proofErr w:type="spellStart"/>
      <w:r w:rsidRPr="00900192">
        <w:rPr>
          <w:rFonts w:ascii="Times New Roman" w:hAnsi="Times New Roman" w:cs="Times New Roman"/>
          <w:sz w:val="28"/>
          <w:szCs w:val="28"/>
        </w:rPr>
        <w:t>the</w:t>
      </w:r>
      <w:proofErr w:type="spellEnd"/>
      <w:r w:rsidRPr="00900192">
        <w:rPr>
          <w:rFonts w:ascii="Times New Roman" w:hAnsi="Times New Roman" w:cs="Times New Roman"/>
          <w:sz w:val="28"/>
          <w:szCs w:val="28"/>
        </w:rPr>
        <w:t xml:space="preserve"> </w:t>
      </w:r>
      <w:proofErr w:type="spellStart"/>
      <w:r w:rsidRPr="00900192">
        <w:rPr>
          <w:rFonts w:ascii="Times New Roman" w:hAnsi="Times New Roman" w:cs="Times New Roman"/>
          <w:sz w:val="28"/>
          <w:szCs w:val="28"/>
        </w:rPr>
        <w:t>quasistatic</w:t>
      </w:r>
      <w:proofErr w:type="spellEnd"/>
      <w:r w:rsidRPr="00900192">
        <w:rPr>
          <w:rFonts w:ascii="Times New Roman" w:hAnsi="Times New Roman" w:cs="Times New Roman"/>
          <w:sz w:val="28"/>
          <w:szCs w:val="28"/>
        </w:rPr>
        <w:t xml:space="preserve"> </w:t>
      </w:r>
      <w:proofErr w:type="spellStart"/>
      <w:r w:rsidRPr="00900192">
        <w:rPr>
          <w:rFonts w:ascii="Times New Roman" w:hAnsi="Times New Roman" w:cs="Times New Roman"/>
          <w:sz w:val="28"/>
          <w:szCs w:val="28"/>
        </w:rPr>
        <w:t>assumption</w:t>
      </w:r>
      <w:proofErr w:type="spellEnd"/>
      <w:r w:rsidRPr="00900192">
        <w:rPr>
          <w:rFonts w:ascii="Times New Roman" w:hAnsi="Times New Roman" w:cs="Times New Roman"/>
          <w:sz w:val="28"/>
          <w:szCs w:val="28"/>
        </w:rPr>
        <w:t xml:space="preserve"> λ&gt;&gt; D.</w:t>
      </w:r>
    </w:p>
    <w:p w:rsidR="00FF1ABA" w:rsidRPr="00900192" w:rsidRDefault="00FF1ABA" w:rsidP="00FF1ABA">
      <w:pPr>
        <w:spacing w:after="0" w:line="240" w:lineRule="auto"/>
        <w:ind w:firstLine="709"/>
        <w:jc w:val="both"/>
        <w:rPr>
          <w:rFonts w:ascii="Times New Roman" w:hAnsi="Times New Roman" w:cs="Times New Roman"/>
          <w:b/>
          <w:sz w:val="28"/>
          <w:szCs w:val="28"/>
        </w:rPr>
      </w:pPr>
    </w:p>
    <w:p w:rsidR="00AC7AE3" w:rsidRPr="00900192" w:rsidRDefault="00DC2BD7" w:rsidP="00FF1ABA">
      <w:pPr>
        <w:spacing w:line="240" w:lineRule="auto"/>
        <w:jc w:val="center"/>
        <w:rPr>
          <w:rFonts w:ascii="Times New Roman" w:hAnsi="Times New Roman" w:cs="Times New Roman"/>
          <w:b/>
          <w:sz w:val="28"/>
          <w:szCs w:val="28"/>
          <w:lang w:val="en-US"/>
        </w:rPr>
      </w:pPr>
      <w:r w:rsidRPr="00900192">
        <w:rPr>
          <w:rFonts w:ascii="Times New Roman" w:hAnsi="Times New Roman" w:cs="Times New Roman"/>
          <w:noProof/>
          <w:sz w:val="28"/>
          <w:szCs w:val="28"/>
          <w:lang w:eastAsia="ru-RU"/>
        </w:rPr>
        <w:drawing>
          <wp:inline distT="0" distB="0" distL="0" distR="0" wp14:anchorId="233973DD" wp14:editId="6E1E9BAE">
            <wp:extent cx="3686452" cy="2509283"/>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06865" cy="2523178"/>
                    </a:xfrm>
                    <a:prstGeom prst="rect">
                      <a:avLst/>
                    </a:prstGeom>
                  </pic:spPr>
                </pic:pic>
              </a:graphicData>
            </a:graphic>
          </wp:inline>
        </w:drawing>
      </w:r>
    </w:p>
    <w:p w:rsidR="00FF1ABA" w:rsidRPr="00900192" w:rsidRDefault="00FF1ABA" w:rsidP="008C7206">
      <w:pPr>
        <w:spacing w:after="0" w:line="240" w:lineRule="auto"/>
        <w:ind w:firstLine="426"/>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To find the total average stored magnetic energy we must integrate over volume. Laterally we can neglect fringing fields and simply integrate over the length D. Integration with respect to radius will produce a logarithmic answer that becomes infinite if the maximum radius is infinite. A plausible outer limit for r is ~D because the </w:t>
      </w:r>
      <w:proofErr w:type="spellStart"/>
      <w:r w:rsidRPr="00900192">
        <w:rPr>
          <w:rFonts w:ascii="Times New Roman" w:hAnsi="Times New Roman" w:cs="Times New Roman"/>
          <w:color w:val="000000"/>
          <w:sz w:val="28"/>
          <w:szCs w:val="28"/>
          <w:lang w:val="en-US"/>
        </w:rPr>
        <w:t>Biot</w:t>
      </w:r>
      <w:proofErr w:type="spellEnd"/>
      <w:r w:rsidRPr="00900192">
        <w:rPr>
          <w:rFonts w:ascii="Times New Roman" w:hAnsi="Times New Roman" w:cs="Times New Roman"/>
          <w:color w:val="000000"/>
          <w:sz w:val="28"/>
          <w:szCs w:val="28"/>
          <w:lang w:val="en-US"/>
        </w:rPr>
        <w:t>-Savart law (1.4.6) says fields decrease as r</w:t>
      </w:r>
      <w:r w:rsidRPr="00900192">
        <w:rPr>
          <w:rFonts w:ascii="Times New Roman" w:hAnsi="Times New Roman" w:cs="Times New Roman"/>
          <w:color w:val="000000"/>
          <w:position w:val="11"/>
          <w:sz w:val="28"/>
          <w:szCs w:val="28"/>
          <w:vertAlign w:val="superscript"/>
          <w:lang w:val="en-US"/>
        </w:rPr>
        <w:t xml:space="preserve">2 </w:t>
      </w:r>
      <w:r w:rsidRPr="00900192">
        <w:rPr>
          <w:rFonts w:ascii="Times New Roman" w:hAnsi="Times New Roman" w:cs="Times New Roman"/>
          <w:color w:val="000000"/>
          <w:sz w:val="28"/>
          <w:szCs w:val="28"/>
          <w:lang w:val="en-US"/>
        </w:rPr>
        <w:t>from their source if that source is local; the transition from slow cylindrical field decay as r</w:t>
      </w:r>
      <w:r w:rsidRPr="00900192">
        <w:rPr>
          <w:rFonts w:ascii="Times New Roman" w:hAnsi="Times New Roman" w:cs="Times New Roman"/>
          <w:color w:val="000000"/>
          <w:position w:val="11"/>
          <w:sz w:val="28"/>
          <w:szCs w:val="28"/>
          <w:vertAlign w:val="superscript"/>
          <w:lang w:val="en-US"/>
        </w:rPr>
        <w:t xml:space="preserve">-1 </w:t>
      </w:r>
      <w:r w:rsidRPr="00900192">
        <w:rPr>
          <w:rFonts w:ascii="Times New Roman" w:hAnsi="Times New Roman" w:cs="Times New Roman"/>
          <w:color w:val="000000"/>
          <w:sz w:val="28"/>
          <w:szCs w:val="28"/>
          <w:lang w:val="en-US"/>
        </w:rPr>
        <w:t>to decay as r</w:t>
      </w:r>
      <w:r w:rsidRPr="00900192">
        <w:rPr>
          <w:rFonts w:ascii="Times New Roman" w:hAnsi="Times New Roman" w:cs="Times New Roman"/>
          <w:color w:val="000000"/>
          <w:position w:val="11"/>
          <w:sz w:val="28"/>
          <w:szCs w:val="28"/>
          <w:vertAlign w:val="superscript"/>
          <w:lang w:val="en-US"/>
        </w:rPr>
        <w:t xml:space="preserve">-2 </w:t>
      </w:r>
      <w:r w:rsidRPr="00900192">
        <w:rPr>
          <w:rFonts w:ascii="Times New Roman" w:hAnsi="Times New Roman" w:cs="Times New Roman"/>
          <w:color w:val="000000"/>
          <w:sz w:val="28"/>
          <w:szCs w:val="28"/>
          <w:lang w:val="en-US"/>
        </w:rPr>
        <w:t xml:space="preserve">occurs at distances r comparable to the largest dimension of the source: r </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D. </w:t>
      </w: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Antennas transform freely propagating electromagnetic waves into circuit voltages for reception, </w:t>
      </w:r>
    </w:p>
    <w:p w:rsidR="00EA121B" w:rsidRPr="00900192" w:rsidRDefault="00EA121B" w:rsidP="008C7206">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and</w:t>
      </w:r>
      <w:proofErr w:type="gramEnd"/>
      <w:r w:rsidRPr="00900192">
        <w:rPr>
          <w:rFonts w:ascii="Times New Roman" w:hAnsi="Times New Roman" w:cs="Times New Roman"/>
          <w:sz w:val="28"/>
          <w:szCs w:val="28"/>
          <w:lang w:val="en-US"/>
        </w:rPr>
        <w:t xml:space="preserve"> also transform such voltages into free-space waves for tr</w:t>
      </w:r>
      <w:r w:rsidR="008C7206" w:rsidRPr="00900192">
        <w:rPr>
          <w:rFonts w:ascii="Times New Roman" w:hAnsi="Times New Roman" w:cs="Times New Roman"/>
          <w:sz w:val="28"/>
          <w:szCs w:val="28"/>
          <w:lang w:val="en-US"/>
        </w:rPr>
        <w:t xml:space="preserve">ansmission.  They are used for </w:t>
      </w:r>
      <w:r w:rsidRPr="00900192">
        <w:rPr>
          <w:rFonts w:ascii="Times New Roman" w:hAnsi="Times New Roman" w:cs="Times New Roman"/>
          <w:sz w:val="28"/>
          <w:szCs w:val="28"/>
          <w:lang w:val="en-US"/>
        </w:rPr>
        <w:t>wireless communications, power transmission, or surveillance</w:t>
      </w:r>
      <w:r w:rsidR="008C7206" w:rsidRPr="00900192">
        <w:rPr>
          <w:rFonts w:ascii="Times New Roman" w:hAnsi="Times New Roman" w:cs="Times New Roman"/>
          <w:sz w:val="28"/>
          <w:szCs w:val="28"/>
          <w:lang w:val="en-US"/>
        </w:rPr>
        <w:t xml:space="preserve"> at wavelengths ranging from </w:t>
      </w:r>
      <w:r w:rsidRPr="00900192">
        <w:rPr>
          <w:rFonts w:ascii="Times New Roman" w:hAnsi="Times New Roman" w:cs="Times New Roman"/>
          <w:sz w:val="28"/>
          <w:szCs w:val="28"/>
          <w:lang w:val="en-US"/>
        </w:rPr>
        <w:t>micrometers (infrared and visible wavelengths) to hundreds of kil</w:t>
      </w:r>
      <w:r w:rsidR="008C7206" w:rsidRPr="00900192">
        <w:rPr>
          <w:rFonts w:ascii="Times New Roman" w:hAnsi="Times New Roman" w:cs="Times New Roman"/>
          <w:sz w:val="28"/>
          <w:szCs w:val="28"/>
          <w:lang w:val="en-US"/>
        </w:rPr>
        <w:t xml:space="preserve">ometers.  Their sophistication </w:t>
      </w:r>
      <w:r w:rsidRPr="00900192">
        <w:rPr>
          <w:rFonts w:ascii="Times New Roman" w:hAnsi="Times New Roman" w:cs="Times New Roman"/>
          <w:sz w:val="28"/>
          <w:szCs w:val="28"/>
          <w:lang w:val="en-US"/>
        </w:rPr>
        <w:t>and performance continue to increase as improved computation</w:t>
      </w:r>
      <w:r w:rsidR="008C7206" w:rsidRPr="00900192">
        <w:rPr>
          <w:rFonts w:ascii="Times New Roman" w:hAnsi="Times New Roman" w:cs="Times New Roman"/>
          <w:sz w:val="28"/>
          <w:szCs w:val="28"/>
          <w:lang w:val="en-US"/>
        </w:rPr>
        <w:t xml:space="preserve">al and fabrication methods are </w:t>
      </w:r>
      <w:r w:rsidRPr="00900192">
        <w:rPr>
          <w:rFonts w:ascii="Times New Roman" w:hAnsi="Times New Roman" w:cs="Times New Roman"/>
          <w:sz w:val="28"/>
          <w:szCs w:val="28"/>
          <w:lang w:val="en-US"/>
        </w:rPr>
        <w:t>developed, although simple structures</w:t>
      </w:r>
      <w:r w:rsidR="008C7206" w:rsidRPr="00900192">
        <w:rPr>
          <w:rFonts w:ascii="Times New Roman" w:hAnsi="Times New Roman" w:cs="Times New Roman"/>
          <w:sz w:val="28"/>
          <w:szCs w:val="28"/>
          <w:lang w:val="en-US"/>
        </w:rPr>
        <w:t xml:space="preserve"> still dominate today. </w:t>
      </w:r>
      <w:r w:rsidRPr="00900192">
        <w:rPr>
          <w:rFonts w:ascii="Times New Roman" w:hAnsi="Times New Roman" w:cs="Times New Roman"/>
          <w:sz w:val="28"/>
          <w:szCs w:val="28"/>
          <w:lang w:val="en-US"/>
        </w:rPr>
        <w:t xml:space="preserve">Determining the fields and currents associated with a given </w:t>
      </w:r>
      <w:r w:rsidR="008C7206" w:rsidRPr="00900192">
        <w:rPr>
          <w:rFonts w:ascii="Times New Roman" w:hAnsi="Times New Roman" w:cs="Times New Roman"/>
          <w:sz w:val="28"/>
          <w:szCs w:val="28"/>
          <w:lang w:val="en-US"/>
        </w:rPr>
        <w:t xml:space="preserve">antenna can be difficult using </w:t>
      </w:r>
      <w:r w:rsidRPr="00900192">
        <w:rPr>
          <w:rFonts w:ascii="Times New Roman" w:hAnsi="Times New Roman" w:cs="Times New Roman"/>
          <w:sz w:val="28"/>
          <w:szCs w:val="28"/>
          <w:lang w:val="en-US"/>
        </w:rPr>
        <w:t>traditional approaches to boundary value problems beca</w:t>
      </w:r>
      <w:r w:rsidR="008C7206" w:rsidRPr="00900192">
        <w:rPr>
          <w:rFonts w:ascii="Times New Roman" w:hAnsi="Times New Roman" w:cs="Times New Roman"/>
          <w:sz w:val="28"/>
          <w:szCs w:val="28"/>
          <w:lang w:val="en-US"/>
        </w:rPr>
        <w:t xml:space="preserve">use many waves must usually be </w:t>
      </w:r>
      <w:r w:rsidRPr="00900192">
        <w:rPr>
          <w:rFonts w:ascii="Times New Roman" w:hAnsi="Times New Roman" w:cs="Times New Roman"/>
          <w:sz w:val="28"/>
          <w:szCs w:val="28"/>
          <w:lang w:val="en-US"/>
        </w:rPr>
        <w:t>superimposed in order to match boundary conditions, even wh</w:t>
      </w:r>
      <w:r w:rsidR="008C7206" w:rsidRPr="00900192">
        <w:rPr>
          <w:rFonts w:ascii="Times New Roman" w:hAnsi="Times New Roman" w:cs="Times New Roman"/>
          <w:sz w:val="28"/>
          <w:szCs w:val="28"/>
          <w:lang w:val="en-US"/>
        </w:rPr>
        <w:t xml:space="preserve">en </w:t>
      </w:r>
      <w:proofErr w:type="spellStart"/>
      <w:r w:rsidR="008C7206" w:rsidRPr="00900192">
        <w:rPr>
          <w:rFonts w:ascii="Times New Roman" w:hAnsi="Times New Roman" w:cs="Times New Roman"/>
          <w:sz w:val="28"/>
          <w:szCs w:val="28"/>
          <w:lang w:val="en-US"/>
        </w:rPr>
        <w:t>well chosen</w:t>
      </w:r>
      <w:proofErr w:type="spellEnd"/>
      <w:r w:rsidR="008C7206" w:rsidRPr="00900192">
        <w:rPr>
          <w:rFonts w:ascii="Times New Roman" w:hAnsi="Times New Roman" w:cs="Times New Roman"/>
          <w:sz w:val="28"/>
          <w:szCs w:val="28"/>
          <w:lang w:val="en-US"/>
        </w:rPr>
        <w:t xml:space="preserve"> orthogonal wave </w:t>
      </w:r>
      <w:r w:rsidRPr="00900192">
        <w:rPr>
          <w:rFonts w:ascii="Times New Roman" w:hAnsi="Times New Roman" w:cs="Times New Roman"/>
          <w:sz w:val="28"/>
          <w:szCs w:val="28"/>
          <w:lang w:val="en-US"/>
        </w:rPr>
        <w:t>expansions other than plane-waves are used.  Fortunately mode</w:t>
      </w:r>
      <w:r w:rsidR="008C7206" w:rsidRPr="00900192">
        <w:rPr>
          <w:rFonts w:ascii="Times New Roman" w:hAnsi="Times New Roman" w:cs="Times New Roman"/>
          <w:sz w:val="28"/>
          <w:szCs w:val="28"/>
          <w:lang w:val="en-US"/>
        </w:rPr>
        <w:t xml:space="preserve">rn computer software tools can </w:t>
      </w:r>
      <w:r w:rsidRPr="00900192">
        <w:rPr>
          <w:rFonts w:ascii="Times New Roman" w:hAnsi="Times New Roman" w:cs="Times New Roman"/>
          <w:sz w:val="28"/>
          <w:szCs w:val="28"/>
          <w:lang w:val="en-US"/>
        </w:rPr>
        <w:t xml:space="preserve">handle most antenna problems.  Here </w:t>
      </w:r>
      <w:r w:rsidRPr="00900192">
        <w:rPr>
          <w:rFonts w:ascii="Times New Roman" w:hAnsi="Times New Roman" w:cs="Times New Roman"/>
          <w:sz w:val="28"/>
          <w:szCs w:val="28"/>
          <w:lang w:val="en-US"/>
        </w:rPr>
        <w:lastRenderedPageBreak/>
        <w:t>we take a traditional a</w:t>
      </w:r>
      <w:r w:rsidR="008C7206" w:rsidRPr="00900192">
        <w:rPr>
          <w:rFonts w:ascii="Times New Roman" w:hAnsi="Times New Roman" w:cs="Times New Roman"/>
          <w:sz w:val="28"/>
          <w:szCs w:val="28"/>
          <w:lang w:val="en-US"/>
        </w:rPr>
        <w:t xml:space="preserve">lternative approach to antenna </w:t>
      </w:r>
      <w:r w:rsidRPr="00900192">
        <w:rPr>
          <w:rFonts w:ascii="Times New Roman" w:hAnsi="Times New Roman" w:cs="Times New Roman"/>
          <w:sz w:val="28"/>
          <w:szCs w:val="28"/>
          <w:lang w:val="en-US"/>
        </w:rPr>
        <w:t xml:space="preserve">analysis that yields acceptable solutions for most common configurations by making one key </w:t>
      </w:r>
    </w:p>
    <w:p w:rsidR="00EA121B" w:rsidRPr="00900192" w:rsidRDefault="00EA121B" w:rsidP="008C7206">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assumption—</w:t>
      </w:r>
      <w:proofErr w:type="gramEnd"/>
      <w:r w:rsidRPr="00900192">
        <w:rPr>
          <w:rFonts w:ascii="Times New Roman" w:hAnsi="Times New Roman" w:cs="Times New Roman"/>
          <w:sz w:val="28"/>
          <w:szCs w:val="28"/>
          <w:lang w:val="en-US"/>
        </w:rPr>
        <w:t>that the current distribution on the antenna is kn</w:t>
      </w:r>
      <w:r w:rsidR="008C7206" w:rsidRPr="00900192">
        <w:rPr>
          <w:rFonts w:ascii="Times New Roman" w:hAnsi="Times New Roman" w:cs="Times New Roman"/>
          <w:sz w:val="28"/>
          <w:szCs w:val="28"/>
          <w:lang w:val="en-US"/>
        </w:rPr>
        <w:t xml:space="preserve">own.  Determination of antenna </w:t>
      </w:r>
      <w:r w:rsidRPr="00900192">
        <w:rPr>
          <w:rFonts w:ascii="Times New Roman" w:hAnsi="Times New Roman" w:cs="Times New Roman"/>
          <w:sz w:val="28"/>
          <w:szCs w:val="28"/>
          <w:lang w:val="en-US"/>
        </w:rPr>
        <w:t>current distributions is</w:t>
      </w:r>
      <w:r w:rsidR="008C7206" w:rsidRPr="00900192">
        <w:rPr>
          <w:rFonts w:ascii="Times New Roman" w:hAnsi="Times New Roman" w:cs="Times New Roman"/>
          <w:sz w:val="28"/>
          <w:szCs w:val="28"/>
          <w:lang w:val="en-US"/>
        </w:rPr>
        <w:t xml:space="preserve"> discussed in Sections 11.1–2. </w:t>
      </w:r>
      <w:r w:rsidRPr="00900192">
        <w:rPr>
          <w:rFonts w:ascii="Times New Roman" w:hAnsi="Times New Roman" w:cs="Times New Roman"/>
          <w:sz w:val="28"/>
          <w:szCs w:val="28"/>
          <w:lang w:val="en-US"/>
        </w:rPr>
        <w:t xml:space="preserve">Arbitrary antenna current distributions can be approximated </w:t>
      </w:r>
      <w:r w:rsidR="008C7206" w:rsidRPr="00900192">
        <w:rPr>
          <w:rFonts w:ascii="Times New Roman" w:hAnsi="Times New Roman" w:cs="Times New Roman"/>
          <w:sz w:val="28"/>
          <w:szCs w:val="28"/>
          <w:lang w:val="en-US"/>
        </w:rPr>
        <w:t xml:space="preserve">by superimposing infinitesimal </w:t>
      </w:r>
      <w:proofErr w:type="spellStart"/>
      <w:r w:rsidRPr="00900192">
        <w:rPr>
          <w:rFonts w:ascii="Times New Roman" w:hAnsi="Times New Roman" w:cs="Times New Roman"/>
          <w:sz w:val="28"/>
          <w:szCs w:val="28"/>
          <w:lang w:val="en-US"/>
        </w:rPr>
        <w:t>Hertzian</w:t>
      </w:r>
      <w:proofErr w:type="spellEnd"/>
      <w:r w:rsidRPr="00900192">
        <w:rPr>
          <w:rFonts w:ascii="Times New Roman" w:hAnsi="Times New Roman" w:cs="Times New Roman"/>
          <w:sz w:val="28"/>
          <w:szCs w:val="28"/>
          <w:lang w:val="en-US"/>
        </w:rPr>
        <w:t xml:space="preserve"> dipole radiators that have constant </w:t>
      </w:r>
      <w:proofErr w:type="gramStart"/>
      <w:r w:rsidRPr="00900192">
        <w:rPr>
          <w:rFonts w:ascii="Times New Roman" w:hAnsi="Times New Roman" w:cs="Times New Roman"/>
          <w:sz w:val="28"/>
          <w:szCs w:val="28"/>
          <w:lang w:val="en-US"/>
        </w:rPr>
        <w:t>current  I</w:t>
      </w:r>
      <w:proofErr w:type="gramEnd"/>
      <w:r w:rsidRPr="00900192">
        <w:rPr>
          <w:rFonts w:ascii="Times New Roman" w:hAnsi="Times New Roman" w:cs="Times New Roman"/>
          <w:sz w:val="28"/>
          <w:szCs w:val="28"/>
          <w:lang w:val="en-US"/>
        </w:rPr>
        <w:t xml:space="preserve">  over an infinit</w:t>
      </w:r>
      <w:r w:rsidR="008C7206" w:rsidRPr="00900192">
        <w:rPr>
          <w:rFonts w:ascii="Times New Roman" w:hAnsi="Times New Roman" w:cs="Times New Roman"/>
          <w:sz w:val="28"/>
          <w:szCs w:val="28"/>
          <w:lang w:val="en-US"/>
        </w:rPr>
        <w:t xml:space="preserve">esimal length d.  The electric </w:t>
      </w:r>
      <w:r w:rsidRPr="00900192">
        <w:rPr>
          <w:rFonts w:ascii="Times New Roman" w:hAnsi="Times New Roman" w:cs="Times New Roman"/>
          <w:sz w:val="28"/>
          <w:szCs w:val="28"/>
          <w:lang w:val="en-US"/>
        </w:rPr>
        <w:t>far fields each dipole radiates are given by (10.2.8), and the total ra</w:t>
      </w:r>
      <w:r w:rsidR="008C7206" w:rsidRPr="00900192">
        <w:rPr>
          <w:rFonts w:ascii="Times New Roman" w:hAnsi="Times New Roman" w:cs="Times New Roman"/>
          <w:sz w:val="28"/>
          <w:szCs w:val="28"/>
          <w:lang w:val="en-US"/>
        </w:rPr>
        <w:t xml:space="preserve">diated </w:t>
      </w:r>
      <w:proofErr w:type="gramStart"/>
      <w:r w:rsidR="008C7206" w:rsidRPr="00900192">
        <w:rPr>
          <w:rFonts w:ascii="Times New Roman" w:hAnsi="Times New Roman" w:cs="Times New Roman"/>
          <w:sz w:val="28"/>
          <w:szCs w:val="28"/>
          <w:lang w:val="en-US"/>
        </w:rPr>
        <w:t>field  E</w:t>
      </w:r>
      <w:proofErr w:type="gramEnd"/>
      <w:r w:rsidR="008C7206" w:rsidRPr="00900192">
        <w:rPr>
          <w:rFonts w:ascii="Times New Roman" w:hAnsi="Times New Roman" w:cs="Times New Roman"/>
          <w:sz w:val="28"/>
          <w:szCs w:val="28"/>
          <w:lang w:val="en-US"/>
        </w:rPr>
        <w:t xml:space="preserve">  is simply the </w:t>
      </w:r>
      <w:r w:rsidRPr="00900192">
        <w:rPr>
          <w:rFonts w:ascii="Times New Roman" w:hAnsi="Times New Roman" w:cs="Times New Roman"/>
          <w:sz w:val="28"/>
          <w:szCs w:val="28"/>
          <w:lang w:val="en-US"/>
        </w:rPr>
        <w:t>sum of these differential contributions.  Superposition of these fie</w:t>
      </w:r>
      <w:r w:rsidR="008C7206" w:rsidRPr="00900192">
        <w:rPr>
          <w:rFonts w:ascii="Times New Roman" w:hAnsi="Times New Roman" w:cs="Times New Roman"/>
          <w:sz w:val="28"/>
          <w:szCs w:val="28"/>
          <w:lang w:val="en-US"/>
        </w:rPr>
        <w:t xml:space="preserve">lds is valid because Maxwell’s </w:t>
      </w:r>
      <w:r w:rsidRPr="00900192">
        <w:rPr>
          <w:rFonts w:ascii="Times New Roman" w:hAnsi="Times New Roman" w:cs="Times New Roman"/>
          <w:sz w:val="28"/>
          <w:szCs w:val="28"/>
          <w:lang w:val="en-US"/>
        </w:rPr>
        <w:t xml:space="preserve">equations are linear.  </w:t>
      </w:r>
      <w:proofErr w:type="gramStart"/>
      <w:r w:rsidRPr="00900192">
        <w:rPr>
          <w:rFonts w:ascii="Times New Roman" w:hAnsi="Times New Roman" w:cs="Times New Roman"/>
          <w:sz w:val="28"/>
          <w:szCs w:val="28"/>
          <w:lang w:val="en-US"/>
        </w:rPr>
        <w:t>H  can</w:t>
      </w:r>
      <w:proofErr w:type="gramEnd"/>
      <w:r w:rsidRPr="00900192">
        <w:rPr>
          <w:rFonts w:ascii="Times New Roman" w:hAnsi="Times New Roman" w:cs="Times New Roman"/>
          <w:sz w:val="28"/>
          <w:szCs w:val="28"/>
          <w:lang w:val="en-US"/>
        </w:rPr>
        <w:t xml:space="preserve"> then be readily found using Faraday’s la</w:t>
      </w:r>
      <w:r w:rsidR="008C7206" w:rsidRPr="00900192">
        <w:rPr>
          <w:rFonts w:ascii="Times New Roman" w:hAnsi="Times New Roman" w:cs="Times New Roman"/>
          <w:sz w:val="28"/>
          <w:szCs w:val="28"/>
          <w:lang w:val="en-US"/>
        </w:rPr>
        <w:t xml:space="preserve">w or direct integration.  This </w:t>
      </w:r>
      <w:r w:rsidRPr="00900192">
        <w:rPr>
          <w:rFonts w:ascii="Times New Roman" w:hAnsi="Times New Roman" w:cs="Times New Roman"/>
          <w:sz w:val="28"/>
          <w:szCs w:val="28"/>
          <w:lang w:val="en-US"/>
        </w:rPr>
        <w:t>is the approach taken here; the far fields of the short dipole antenn</w:t>
      </w:r>
      <w:r w:rsidR="008C7206" w:rsidRPr="00900192">
        <w:rPr>
          <w:rFonts w:ascii="Times New Roman" w:hAnsi="Times New Roman" w:cs="Times New Roman"/>
          <w:sz w:val="28"/>
          <w:szCs w:val="28"/>
          <w:lang w:val="en-US"/>
        </w:rPr>
        <w:t xml:space="preserve">a are found by integrating the </w:t>
      </w:r>
      <w:r w:rsidRPr="00900192">
        <w:rPr>
          <w:rFonts w:ascii="Times New Roman" w:hAnsi="Times New Roman" w:cs="Times New Roman"/>
          <w:sz w:val="28"/>
          <w:szCs w:val="28"/>
          <w:lang w:val="en-US"/>
        </w:rPr>
        <w:t xml:space="preserve">contributions from each infinitesimal element of that dipole.  From </w:t>
      </w:r>
      <w:r w:rsidR="008C7206" w:rsidRPr="00900192">
        <w:rPr>
          <w:rFonts w:ascii="Times New Roman" w:hAnsi="Times New Roman" w:cs="Times New Roman"/>
          <w:sz w:val="28"/>
          <w:szCs w:val="28"/>
          <w:lang w:val="en-US"/>
        </w:rPr>
        <w:t xml:space="preserve">these fields the antenna gain, </w:t>
      </w:r>
      <w:r w:rsidRPr="00900192">
        <w:rPr>
          <w:rFonts w:ascii="Times New Roman" w:hAnsi="Times New Roman" w:cs="Times New Roman"/>
          <w:sz w:val="28"/>
          <w:szCs w:val="28"/>
          <w:lang w:val="en-US"/>
        </w:rPr>
        <w:t>effective area, and circuit properties can then be found, as di</w:t>
      </w:r>
      <w:r w:rsidR="008C7206" w:rsidRPr="00900192">
        <w:rPr>
          <w:rFonts w:ascii="Times New Roman" w:hAnsi="Times New Roman" w:cs="Times New Roman"/>
          <w:sz w:val="28"/>
          <w:szCs w:val="28"/>
          <w:lang w:val="en-US"/>
        </w:rPr>
        <w:t xml:space="preserve">scussed in Section 10.3.  Many </w:t>
      </w:r>
      <w:r w:rsidRPr="00900192">
        <w:rPr>
          <w:rFonts w:ascii="Times New Roman" w:hAnsi="Times New Roman" w:cs="Times New Roman"/>
          <w:sz w:val="28"/>
          <w:szCs w:val="28"/>
          <w:lang w:val="en-US"/>
        </w:rPr>
        <w:t>practical antennas, such as those used in many cars for the ~</w:t>
      </w:r>
      <w:r w:rsidR="008C7206" w:rsidRPr="00900192">
        <w:rPr>
          <w:rFonts w:ascii="Times New Roman" w:hAnsi="Times New Roman" w:cs="Times New Roman"/>
          <w:sz w:val="28"/>
          <w:szCs w:val="28"/>
          <w:lang w:val="en-US"/>
        </w:rPr>
        <w:t xml:space="preserve">1-MHz Amplitude-Modulated (AM) </w:t>
      </w:r>
      <w:r w:rsidRPr="00900192">
        <w:rPr>
          <w:rFonts w:ascii="Times New Roman" w:hAnsi="Times New Roman" w:cs="Times New Roman"/>
          <w:sz w:val="28"/>
          <w:szCs w:val="28"/>
          <w:lang w:val="en-US"/>
        </w:rPr>
        <w:t xml:space="preserve">band, are approximately short-dipole antennas with lengths </w:t>
      </w:r>
      <w:r w:rsidR="008C7206" w:rsidRPr="00900192">
        <w:rPr>
          <w:rFonts w:ascii="Times New Roman" w:hAnsi="Times New Roman" w:cs="Times New Roman"/>
          <w:sz w:val="28"/>
          <w:szCs w:val="28"/>
          <w:lang w:val="en-US"/>
        </w:rPr>
        <w:t xml:space="preserve">less than a few percent of the </w:t>
      </w:r>
      <w:r w:rsidRPr="00900192">
        <w:rPr>
          <w:rFonts w:ascii="Times New Roman" w:hAnsi="Times New Roman" w:cs="Times New Roman"/>
          <w:sz w:val="28"/>
          <w:szCs w:val="28"/>
          <w:lang w:val="en-US"/>
        </w:rPr>
        <w:t xml:space="preserve">associated wavelength λ.  Their simple behavior provides an easy introduction to antenna </w:t>
      </w:r>
    </w:p>
    <w:p w:rsidR="00EA121B" w:rsidRPr="00900192" w:rsidRDefault="00EA121B" w:rsidP="008C7206">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analysis</w:t>
      </w:r>
      <w:proofErr w:type="gramEnd"/>
      <w:r w:rsidRPr="00900192">
        <w:rPr>
          <w:rFonts w:ascii="Times New Roman" w:hAnsi="Times New Roman" w:cs="Times New Roman"/>
          <w:sz w:val="28"/>
          <w:szCs w:val="28"/>
          <w:lang w:val="en-US"/>
        </w:rPr>
        <w:t>.</w:t>
      </w: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Consider </w:t>
      </w:r>
      <w:proofErr w:type="spellStart"/>
      <w:proofErr w:type="gramStart"/>
      <w:r w:rsidRPr="00900192">
        <w:rPr>
          <w:rFonts w:ascii="Times New Roman" w:hAnsi="Times New Roman" w:cs="Times New Roman"/>
          <w:sz w:val="28"/>
          <w:szCs w:val="28"/>
          <w:lang w:val="en-US"/>
        </w:rPr>
        <w:t>th</w:t>
      </w:r>
      <w:proofErr w:type="spellEnd"/>
      <w:proofErr w:type="gramEnd"/>
      <w:r w:rsidRPr="00900192">
        <w:rPr>
          <w:rFonts w:ascii="Times New Roman" w:hAnsi="Times New Roman" w:cs="Times New Roman"/>
          <w:sz w:val="28"/>
          <w:szCs w:val="28"/>
          <w:lang w:val="en-US"/>
        </w:rPr>
        <w:t xml:space="preserve"> e s </w:t>
      </w:r>
      <w:proofErr w:type="spellStart"/>
      <w:r w:rsidRPr="00900192">
        <w:rPr>
          <w:rFonts w:ascii="Times New Roman" w:hAnsi="Times New Roman" w:cs="Times New Roman"/>
          <w:sz w:val="28"/>
          <w:szCs w:val="28"/>
          <w:lang w:val="en-US"/>
        </w:rPr>
        <w:t>hort</w:t>
      </w:r>
      <w:proofErr w:type="spellEnd"/>
      <w:r w:rsidRPr="00900192">
        <w:rPr>
          <w:rFonts w:ascii="Times New Roman" w:hAnsi="Times New Roman" w:cs="Times New Roman"/>
          <w:sz w:val="28"/>
          <w:szCs w:val="28"/>
          <w:lang w:val="en-US"/>
        </w:rPr>
        <w:t xml:space="preserve">-dipole antenna illustrated in Figure 10.2.3.  It has length d &lt;&lt; λ and is driven by a current source with </w:t>
      </w:r>
      <w:proofErr w:type="gramStart"/>
      <w:r w:rsidRPr="00900192">
        <w:rPr>
          <w:rFonts w:ascii="Times New Roman" w:hAnsi="Times New Roman" w:cs="Times New Roman"/>
          <w:sz w:val="28"/>
          <w:szCs w:val="28"/>
          <w:lang w:val="en-US"/>
        </w:rPr>
        <w:t>Io  amperes</w:t>
      </w:r>
      <w:proofErr w:type="gramEnd"/>
      <w:r w:rsidRPr="00900192">
        <w:rPr>
          <w:rFonts w:ascii="Times New Roman" w:hAnsi="Times New Roman" w:cs="Times New Roman"/>
          <w:sz w:val="28"/>
          <w:szCs w:val="28"/>
          <w:lang w:val="en-US"/>
        </w:rPr>
        <w:t xml:space="preserve"> at angular frequency ω [r</w:t>
      </w:r>
      <w:r w:rsidR="008C7206" w:rsidRPr="00900192">
        <w:rPr>
          <w:rFonts w:ascii="Times New Roman" w:hAnsi="Times New Roman" w:cs="Times New Roman"/>
          <w:sz w:val="28"/>
          <w:szCs w:val="28"/>
          <w:lang w:val="en-US"/>
        </w:rPr>
        <w:t xml:space="preserve">adians/second].  Complex </w:t>
      </w:r>
      <w:r w:rsidRPr="00900192">
        <w:rPr>
          <w:rFonts w:ascii="Times New Roman" w:hAnsi="Times New Roman" w:cs="Times New Roman"/>
          <w:sz w:val="28"/>
          <w:szCs w:val="28"/>
          <w:lang w:val="en-US"/>
        </w:rPr>
        <w:t>notation is used here for simplicity because antenna characteristic</w:t>
      </w:r>
      <w:r w:rsidR="008C7206" w:rsidRPr="00900192">
        <w:rPr>
          <w:rFonts w:ascii="Times New Roman" w:hAnsi="Times New Roman" w:cs="Times New Roman"/>
          <w:sz w:val="28"/>
          <w:szCs w:val="28"/>
          <w:lang w:val="en-US"/>
        </w:rPr>
        <w:t xml:space="preserve">s are frequency-dependent.  As </w:t>
      </w:r>
      <w:r w:rsidRPr="00900192">
        <w:rPr>
          <w:rFonts w:ascii="Times New Roman" w:hAnsi="Times New Roman" w:cs="Times New Roman"/>
          <w:sz w:val="28"/>
          <w:szCs w:val="28"/>
          <w:lang w:val="en-US"/>
        </w:rPr>
        <w:t>discussed later, the wires, or “feed-lines”, providing current to the di</w:t>
      </w:r>
      <w:r w:rsidR="008C7206" w:rsidRPr="00900192">
        <w:rPr>
          <w:rFonts w:ascii="Times New Roman" w:hAnsi="Times New Roman" w:cs="Times New Roman"/>
          <w:sz w:val="28"/>
          <w:szCs w:val="28"/>
          <w:lang w:val="en-US"/>
        </w:rPr>
        <w:t xml:space="preserve">pole do not alter the dipole’s </w:t>
      </w:r>
      <w:r w:rsidRPr="00900192">
        <w:rPr>
          <w:rFonts w:ascii="Times New Roman" w:hAnsi="Times New Roman" w:cs="Times New Roman"/>
          <w:sz w:val="28"/>
          <w:szCs w:val="28"/>
          <w:lang w:val="en-US"/>
        </w:rPr>
        <w:t xml:space="preserve">radiated fields because those wires are perpendicular to the antenna fields and also do not radiate. </w:t>
      </w:r>
    </w:p>
    <w:p w:rsidR="008C7206" w:rsidRPr="00900192" w:rsidRDefault="008C7206" w:rsidP="008C7206">
      <w:pPr>
        <w:spacing w:after="0" w:line="240" w:lineRule="auto"/>
        <w:ind w:firstLine="426"/>
        <w:jc w:val="both"/>
        <w:rPr>
          <w:rFonts w:ascii="Times New Roman" w:hAnsi="Times New Roman" w:cs="Times New Roman"/>
          <w:sz w:val="28"/>
          <w:szCs w:val="28"/>
          <w:lang w:val="en-US"/>
        </w:rPr>
      </w:pPr>
    </w:p>
    <w:p w:rsidR="00EA121B" w:rsidRPr="00900192" w:rsidRDefault="00EA121B" w:rsidP="008C7206">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27475D78" wp14:editId="77D996C9">
            <wp:extent cx="3711464" cy="2717321"/>
            <wp:effectExtent l="0" t="0" r="3810" b="698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8123" t="25537" r="29500" b="35683"/>
                    <a:stretch/>
                  </pic:blipFill>
                  <pic:spPr bwMode="auto">
                    <a:xfrm>
                      <a:off x="0" y="0"/>
                      <a:ext cx="3721996" cy="2725032"/>
                    </a:xfrm>
                    <a:prstGeom prst="rect">
                      <a:avLst/>
                    </a:prstGeom>
                    <a:ln>
                      <a:noFill/>
                    </a:ln>
                    <a:extLst>
                      <a:ext uri="{53640926-AAD7-44D8-BBD7-CCE9431645EC}">
                        <a14:shadowObscured xmlns:a14="http://schemas.microsoft.com/office/drawing/2010/main"/>
                      </a:ext>
                    </a:extLst>
                  </pic:spPr>
                </pic:pic>
              </a:graphicData>
            </a:graphic>
          </wp:inline>
        </w:drawing>
      </w:r>
    </w:p>
    <w:p w:rsidR="008C7206" w:rsidRPr="00900192" w:rsidRDefault="008C7206" w:rsidP="008C7206">
      <w:pPr>
        <w:spacing w:after="0" w:line="240" w:lineRule="auto"/>
        <w:jc w:val="both"/>
        <w:rPr>
          <w:rFonts w:ascii="Times New Roman" w:hAnsi="Times New Roman" w:cs="Times New Roman"/>
          <w:sz w:val="28"/>
          <w:szCs w:val="28"/>
          <w:lang w:val="en-US"/>
        </w:rPr>
      </w:pP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Antennas connect to electrical circuits, and therefore it is important to understand the circuit properties of antennas.  The linearity of Maxwell’s equations applies to antennas</w:t>
      </w:r>
      <w:r w:rsidR="008C7206" w:rsidRPr="00900192">
        <w:rPr>
          <w:rFonts w:ascii="Times New Roman" w:hAnsi="Times New Roman" w:cs="Times New Roman"/>
          <w:sz w:val="28"/>
          <w:szCs w:val="28"/>
          <w:lang w:val="en-US"/>
        </w:rPr>
        <w:t xml:space="preserve">, so they can </w:t>
      </w:r>
      <w:r w:rsidRPr="00900192">
        <w:rPr>
          <w:rFonts w:ascii="Times New Roman" w:hAnsi="Times New Roman" w:cs="Times New Roman"/>
          <w:sz w:val="28"/>
          <w:szCs w:val="28"/>
          <w:lang w:val="en-US"/>
        </w:rPr>
        <w:t xml:space="preserve">therefore be modeled by a </w:t>
      </w:r>
      <w:proofErr w:type="spellStart"/>
      <w:r w:rsidRPr="00900192">
        <w:rPr>
          <w:rFonts w:ascii="Times New Roman" w:hAnsi="Times New Roman" w:cs="Times New Roman"/>
          <w:sz w:val="28"/>
          <w:szCs w:val="28"/>
          <w:lang w:val="en-US"/>
        </w:rPr>
        <w:t>Thevenin</w:t>
      </w:r>
      <w:proofErr w:type="spellEnd"/>
      <w:r w:rsidRPr="00900192">
        <w:rPr>
          <w:rFonts w:ascii="Times New Roman" w:hAnsi="Times New Roman" w:cs="Times New Roman"/>
          <w:sz w:val="28"/>
          <w:szCs w:val="28"/>
          <w:lang w:val="en-US"/>
        </w:rPr>
        <w:t xml:space="preserve"> equivalent circuit consi</w:t>
      </w:r>
      <w:r w:rsidR="008C7206" w:rsidRPr="00900192">
        <w:rPr>
          <w:rFonts w:ascii="Times New Roman" w:hAnsi="Times New Roman" w:cs="Times New Roman"/>
          <w:sz w:val="28"/>
          <w:szCs w:val="28"/>
          <w:lang w:val="en-US"/>
        </w:rPr>
        <w:t xml:space="preserve">sting of </w:t>
      </w:r>
      <w:proofErr w:type="gramStart"/>
      <w:r w:rsidR="008C7206" w:rsidRPr="00900192">
        <w:rPr>
          <w:rFonts w:ascii="Times New Roman" w:hAnsi="Times New Roman" w:cs="Times New Roman"/>
          <w:sz w:val="28"/>
          <w:szCs w:val="28"/>
          <w:lang w:val="en-US"/>
        </w:rPr>
        <w:t xml:space="preserve">a </w:t>
      </w:r>
      <w:proofErr w:type="spellStart"/>
      <w:r w:rsidR="008C7206" w:rsidRPr="00900192">
        <w:rPr>
          <w:rFonts w:ascii="Times New Roman" w:hAnsi="Times New Roman" w:cs="Times New Roman"/>
          <w:sz w:val="28"/>
          <w:szCs w:val="28"/>
          <w:lang w:val="en-US"/>
        </w:rPr>
        <w:t>Thevenin</w:t>
      </w:r>
      <w:proofErr w:type="spellEnd"/>
      <w:proofErr w:type="gramEnd"/>
      <w:r w:rsidR="008C7206" w:rsidRPr="00900192">
        <w:rPr>
          <w:rFonts w:ascii="Times New Roman" w:hAnsi="Times New Roman" w:cs="Times New Roman"/>
          <w:sz w:val="28"/>
          <w:szCs w:val="28"/>
          <w:lang w:val="en-US"/>
        </w:rPr>
        <w:t xml:space="preserve"> equivalent </w:t>
      </w:r>
      <w:r w:rsidRPr="00900192">
        <w:rPr>
          <w:rFonts w:ascii="Times New Roman" w:hAnsi="Times New Roman" w:cs="Times New Roman"/>
          <w:sz w:val="28"/>
          <w:szCs w:val="28"/>
          <w:lang w:val="en-US"/>
        </w:rPr>
        <w:t xml:space="preserve">impedance ZA in series with a </w:t>
      </w:r>
      <w:proofErr w:type="spellStart"/>
      <w:r w:rsidRPr="00900192">
        <w:rPr>
          <w:rFonts w:ascii="Times New Roman" w:hAnsi="Times New Roman" w:cs="Times New Roman"/>
          <w:sz w:val="28"/>
          <w:szCs w:val="28"/>
          <w:lang w:val="en-US"/>
        </w:rPr>
        <w:t>Thevenin</w:t>
      </w:r>
      <w:proofErr w:type="spellEnd"/>
      <w:r w:rsidRPr="00900192">
        <w:rPr>
          <w:rFonts w:ascii="Times New Roman" w:hAnsi="Times New Roman" w:cs="Times New Roman"/>
          <w:sz w:val="28"/>
          <w:szCs w:val="28"/>
          <w:lang w:val="en-US"/>
        </w:rPr>
        <w:t xml:space="preserve"> voltage source </w:t>
      </w:r>
      <w:proofErr w:type="spellStart"/>
      <w:r w:rsidRPr="00900192">
        <w:rPr>
          <w:rFonts w:ascii="Times New Roman" w:hAnsi="Times New Roman" w:cs="Times New Roman"/>
          <w:sz w:val="28"/>
          <w:szCs w:val="28"/>
          <w:lang w:val="en-US"/>
        </w:rPr>
        <w:t>VTh</w:t>
      </w:r>
      <w:proofErr w:type="spellEnd"/>
      <w:r w:rsidRPr="00900192">
        <w:rPr>
          <w:rFonts w:ascii="Times New Roman" w:hAnsi="Times New Roman" w:cs="Times New Roman"/>
          <w:sz w:val="28"/>
          <w:szCs w:val="28"/>
          <w:lang w:val="en-US"/>
        </w:rPr>
        <w:t xml:space="preserve">.  This </w:t>
      </w:r>
      <w:r w:rsidR="008C7206" w:rsidRPr="00900192">
        <w:rPr>
          <w:rFonts w:ascii="Times New Roman" w:hAnsi="Times New Roman" w:cs="Times New Roman"/>
          <w:sz w:val="28"/>
          <w:szCs w:val="28"/>
          <w:lang w:val="en-US"/>
        </w:rPr>
        <w:t xml:space="preserve">section evaluates the </w:t>
      </w:r>
      <w:proofErr w:type="spellStart"/>
      <w:r w:rsidR="008C7206" w:rsidRPr="00900192">
        <w:rPr>
          <w:rFonts w:ascii="Times New Roman" w:hAnsi="Times New Roman" w:cs="Times New Roman"/>
          <w:sz w:val="28"/>
          <w:szCs w:val="28"/>
          <w:lang w:val="en-US"/>
        </w:rPr>
        <w:t>Thevenin</w:t>
      </w:r>
      <w:proofErr w:type="spellEnd"/>
      <w:r w:rsidR="008C7206"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equivalent impedance ZA, and Section 10.3.3 evaluates</w:t>
      </w:r>
      <w:r w:rsidR="008C7206" w:rsidRPr="00900192">
        <w:rPr>
          <w:rFonts w:ascii="Times New Roman" w:hAnsi="Times New Roman" w:cs="Times New Roman"/>
          <w:sz w:val="28"/>
          <w:szCs w:val="28"/>
          <w:lang w:val="en-US"/>
        </w:rPr>
        <w:t xml:space="preserve"> </w:t>
      </w:r>
      <w:proofErr w:type="spellStart"/>
      <w:r w:rsidR="008C7206" w:rsidRPr="00900192">
        <w:rPr>
          <w:rFonts w:ascii="Times New Roman" w:hAnsi="Times New Roman" w:cs="Times New Roman"/>
          <w:sz w:val="28"/>
          <w:szCs w:val="28"/>
          <w:lang w:val="en-US"/>
        </w:rPr>
        <w:t>VTh</w:t>
      </w:r>
      <w:proofErr w:type="spellEnd"/>
      <w:r w:rsidR="008C7206"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The effectiv</w:t>
      </w:r>
      <w:r w:rsidR="008C7206" w:rsidRPr="00900192">
        <w:rPr>
          <w:rFonts w:ascii="Times New Roman" w:hAnsi="Times New Roman" w:cs="Times New Roman"/>
          <w:sz w:val="28"/>
          <w:szCs w:val="28"/>
          <w:lang w:val="en-US"/>
        </w:rPr>
        <w:t xml:space="preserve">e length of the dipole, </w:t>
      </w:r>
      <w:proofErr w:type="spellStart"/>
      <w:r w:rsidR="008C7206" w:rsidRPr="00900192">
        <w:rPr>
          <w:rFonts w:ascii="Times New Roman" w:hAnsi="Times New Roman" w:cs="Times New Roman"/>
          <w:sz w:val="28"/>
          <w:szCs w:val="28"/>
          <w:lang w:val="en-US"/>
        </w:rPr>
        <w:t>deff</w:t>
      </w:r>
      <w:proofErr w:type="spellEnd"/>
      <w:r w:rsidR="008C7206"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is defined by (10.3.19), an</w:t>
      </w:r>
      <w:r w:rsidR="008C7206" w:rsidRPr="00900192">
        <w:rPr>
          <w:rFonts w:ascii="Times New Roman" w:hAnsi="Times New Roman" w:cs="Times New Roman"/>
          <w:sz w:val="28"/>
          <w:szCs w:val="28"/>
          <w:lang w:val="en-US"/>
        </w:rPr>
        <w:t xml:space="preserve">d is </w:t>
      </w:r>
      <w:r w:rsidR="008C7206" w:rsidRPr="00900192">
        <w:rPr>
          <w:rFonts w:ascii="Times New Roman" w:hAnsi="Times New Roman" w:cs="Times New Roman"/>
          <w:sz w:val="28"/>
          <w:szCs w:val="28"/>
          <w:lang w:val="en-US"/>
        </w:rPr>
        <w:lastRenderedPageBreak/>
        <w:t xml:space="preserve">the same as the effective </w:t>
      </w:r>
      <w:r w:rsidRPr="00900192">
        <w:rPr>
          <w:rFonts w:ascii="Times New Roman" w:hAnsi="Times New Roman" w:cs="Times New Roman"/>
          <w:sz w:val="28"/>
          <w:szCs w:val="28"/>
          <w:lang w:val="en-US"/>
        </w:rPr>
        <w:t>length defined in terms of the current distribution (10.2.25) for infin</w:t>
      </w:r>
      <w:r w:rsidR="008C7206" w:rsidRPr="00900192">
        <w:rPr>
          <w:rFonts w:ascii="Times New Roman" w:hAnsi="Times New Roman" w:cs="Times New Roman"/>
          <w:sz w:val="28"/>
          <w:szCs w:val="28"/>
          <w:lang w:val="en-US"/>
        </w:rPr>
        <w:t xml:space="preserve">itesimally thin straight wires </w:t>
      </w:r>
      <w:r w:rsidRPr="00900192">
        <w:rPr>
          <w:rFonts w:ascii="Times New Roman" w:hAnsi="Times New Roman" w:cs="Times New Roman"/>
          <w:sz w:val="28"/>
          <w:szCs w:val="28"/>
          <w:lang w:val="en-US"/>
        </w:rPr>
        <w:t xml:space="preserve">of length d &lt;&lt; λ.  Generally </w:t>
      </w:r>
      <w:proofErr w:type="spellStart"/>
      <w:proofErr w:type="gramStart"/>
      <w:r w:rsidRPr="00900192">
        <w:rPr>
          <w:rFonts w:ascii="Times New Roman" w:hAnsi="Times New Roman" w:cs="Times New Roman"/>
          <w:sz w:val="28"/>
          <w:szCs w:val="28"/>
          <w:lang w:val="en-US"/>
        </w:rPr>
        <w:t>deff</w:t>
      </w:r>
      <w:proofErr w:type="spellEnd"/>
      <w:r w:rsidRPr="00900192">
        <w:rPr>
          <w:rFonts w:ascii="Times New Roman" w:hAnsi="Times New Roman" w:cs="Times New Roman"/>
          <w:sz w:val="28"/>
          <w:szCs w:val="28"/>
          <w:lang w:val="en-US"/>
        </w:rPr>
        <w:t xml:space="preserve">  </w:t>
      </w:r>
      <w:r w:rsidRPr="00900192">
        <w:rPr>
          <w:rFonts w:ascii="Cambria Math" w:hAnsi="Cambria Math" w:cs="Cambria Math"/>
          <w:sz w:val="28"/>
          <w:szCs w:val="28"/>
          <w:lang w:val="en-US"/>
        </w:rPr>
        <w:t>≅</w:t>
      </w:r>
      <w:proofErr w:type="gramEnd"/>
      <w:r w:rsidRPr="00900192">
        <w:rPr>
          <w:rFonts w:ascii="Times New Roman" w:hAnsi="Times New Roman" w:cs="Times New Roman"/>
          <w:sz w:val="28"/>
          <w:szCs w:val="28"/>
          <w:lang w:val="en-US"/>
        </w:rPr>
        <w:t xml:space="preserve"> d, 2whic h  is the distance </w:t>
      </w:r>
      <w:r w:rsidR="008C7206" w:rsidRPr="00900192">
        <w:rPr>
          <w:rFonts w:ascii="Times New Roman" w:hAnsi="Times New Roman" w:cs="Times New Roman"/>
          <w:sz w:val="28"/>
          <w:szCs w:val="28"/>
          <w:lang w:val="en-US"/>
        </w:rPr>
        <w:t xml:space="preserve">between the centers of the two </w:t>
      </w:r>
      <w:r w:rsidRPr="00900192">
        <w:rPr>
          <w:rFonts w:ascii="Times New Roman" w:hAnsi="Times New Roman" w:cs="Times New Roman"/>
          <w:sz w:val="28"/>
          <w:szCs w:val="28"/>
          <w:lang w:val="en-US"/>
        </w:rPr>
        <w:t>conductors.  Each conductor is essentially sampling the electrostatic</w:t>
      </w:r>
      <w:r w:rsidR="008C7206" w:rsidRPr="00900192">
        <w:rPr>
          <w:rFonts w:ascii="Times New Roman" w:hAnsi="Times New Roman" w:cs="Times New Roman"/>
          <w:sz w:val="28"/>
          <w:szCs w:val="28"/>
          <w:lang w:val="en-US"/>
        </w:rPr>
        <w:t xml:space="preserve"> potential in its vicinity and </w:t>
      </w:r>
      <w:r w:rsidRPr="00900192">
        <w:rPr>
          <w:rFonts w:ascii="Times New Roman" w:hAnsi="Times New Roman" w:cs="Times New Roman"/>
          <w:sz w:val="28"/>
          <w:szCs w:val="28"/>
          <w:lang w:val="en-US"/>
        </w:rPr>
        <w:t xml:space="preserve">conveying that to the antenna terminals.  The orientation </w:t>
      </w:r>
      <w:proofErr w:type="gramStart"/>
      <w:r w:rsidRPr="00900192">
        <w:rPr>
          <w:rFonts w:ascii="Times New Roman" w:hAnsi="Times New Roman" w:cs="Times New Roman"/>
          <w:sz w:val="28"/>
          <w:szCs w:val="28"/>
          <w:lang w:val="en-US"/>
        </w:rPr>
        <w:t xml:space="preserve">of  </w:t>
      </w:r>
      <w:proofErr w:type="spellStart"/>
      <w:r w:rsidRPr="00900192">
        <w:rPr>
          <w:rFonts w:ascii="Times New Roman" w:hAnsi="Times New Roman" w:cs="Times New Roman"/>
          <w:sz w:val="28"/>
          <w:szCs w:val="28"/>
          <w:lang w:val="en-US"/>
        </w:rPr>
        <w:t>deff</w:t>
      </w:r>
      <w:proofErr w:type="spellEnd"/>
      <w:proofErr w:type="gramEnd"/>
      <w:r w:rsidRPr="00900192">
        <w:rPr>
          <w:rFonts w:ascii="Times New Roman" w:hAnsi="Times New Roman" w:cs="Times New Roman"/>
          <w:sz w:val="28"/>
          <w:szCs w:val="28"/>
          <w:lang w:val="en-US"/>
        </w:rPr>
        <w:t xml:space="preserve"> </w:t>
      </w:r>
      <w:r w:rsidR="008C7206" w:rsidRPr="00900192">
        <w:rPr>
          <w:rFonts w:ascii="Times New Roman" w:hAnsi="Times New Roman" w:cs="Times New Roman"/>
          <w:sz w:val="28"/>
          <w:szCs w:val="28"/>
          <w:lang w:val="en-US"/>
        </w:rPr>
        <w:t xml:space="preserve"> is that of the dipole current </w:t>
      </w:r>
      <w:r w:rsidRPr="00900192">
        <w:rPr>
          <w:rFonts w:ascii="Times New Roman" w:hAnsi="Times New Roman" w:cs="Times New Roman"/>
          <w:sz w:val="28"/>
          <w:szCs w:val="28"/>
          <w:lang w:val="en-US"/>
        </w:rPr>
        <w:t xml:space="preserve">flow that would be driven by external sources having </w:t>
      </w:r>
      <w:r w:rsidR="008C7206" w:rsidRPr="00900192">
        <w:rPr>
          <w:rFonts w:ascii="Times New Roman" w:hAnsi="Times New Roman" w:cs="Times New Roman"/>
          <w:sz w:val="28"/>
          <w:szCs w:val="28"/>
          <w:lang w:val="en-US"/>
        </w:rPr>
        <w:t xml:space="preserve">the defined terminal polarity. </w:t>
      </w:r>
      <w:r w:rsidRPr="00900192">
        <w:rPr>
          <w:rFonts w:ascii="Times New Roman" w:hAnsi="Times New Roman" w:cs="Times New Roman"/>
          <w:sz w:val="28"/>
          <w:szCs w:val="28"/>
          <w:lang w:val="en-US"/>
        </w:rPr>
        <w:t>The maximum power an antenna can deliver to an external cir</w:t>
      </w:r>
      <w:r w:rsidR="008C7206" w:rsidRPr="00900192">
        <w:rPr>
          <w:rFonts w:ascii="Times New Roman" w:hAnsi="Times New Roman" w:cs="Times New Roman"/>
          <w:sz w:val="28"/>
          <w:szCs w:val="28"/>
          <w:lang w:val="en-US"/>
        </w:rPr>
        <w:t xml:space="preserve">cuit of impedance ZL is easily </w:t>
      </w:r>
      <w:r w:rsidRPr="00900192">
        <w:rPr>
          <w:rFonts w:ascii="Times New Roman" w:hAnsi="Times New Roman" w:cs="Times New Roman"/>
          <w:sz w:val="28"/>
          <w:szCs w:val="28"/>
          <w:lang w:val="en-US"/>
        </w:rPr>
        <w:t>computed once the antenna equivalent circuit is known.   To maxi</w:t>
      </w:r>
      <w:r w:rsidR="008C7206" w:rsidRPr="00900192">
        <w:rPr>
          <w:rFonts w:ascii="Times New Roman" w:hAnsi="Times New Roman" w:cs="Times New Roman"/>
          <w:sz w:val="28"/>
          <w:szCs w:val="28"/>
          <w:lang w:val="en-US"/>
        </w:rPr>
        <w:t xml:space="preserve">mize this transfer it is first </w:t>
      </w:r>
      <w:r w:rsidRPr="00900192">
        <w:rPr>
          <w:rFonts w:ascii="Times New Roman" w:hAnsi="Times New Roman" w:cs="Times New Roman"/>
          <w:sz w:val="28"/>
          <w:szCs w:val="28"/>
          <w:lang w:val="en-US"/>
        </w:rPr>
        <w:t>necessary to add an external load reactance, -</w:t>
      </w:r>
      <w:proofErr w:type="spellStart"/>
      <w:r w:rsidRPr="00900192">
        <w:rPr>
          <w:rFonts w:ascii="Times New Roman" w:hAnsi="Times New Roman" w:cs="Times New Roman"/>
          <w:sz w:val="28"/>
          <w:szCs w:val="28"/>
          <w:lang w:val="en-US"/>
        </w:rPr>
        <w:t>jXL</w:t>
      </w:r>
      <w:proofErr w:type="spellEnd"/>
      <w:r w:rsidRPr="00900192">
        <w:rPr>
          <w:rFonts w:ascii="Times New Roman" w:hAnsi="Times New Roman" w:cs="Times New Roman"/>
          <w:sz w:val="28"/>
          <w:szCs w:val="28"/>
          <w:lang w:val="en-US"/>
        </w:rPr>
        <w:t>, in series to ca</w:t>
      </w:r>
      <w:r w:rsidR="008C7206" w:rsidRPr="00900192">
        <w:rPr>
          <w:rFonts w:ascii="Times New Roman" w:hAnsi="Times New Roman" w:cs="Times New Roman"/>
          <w:sz w:val="28"/>
          <w:szCs w:val="28"/>
          <w:lang w:val="en-US"/>
        </w:rPr>
        <w:t>ncel the antenna reactance +</w:t>
      </w:r>
      <w:proofErr w:type="spellStart"/>
      <w:r w:rsidR="008C7206" w:rsidRPr="00900192">
        <w:rPr>
          <w:rFonts w:ascii="Times New Roman" w:hAnsi="Times New Roman" w:cs="Times New Roman"/>
          <w:sz w:val="28"/>
          <w:szCs w:val="28"/>
          <w:lang w:val="en-US"/>
        </w:rPr>
        <w:t>jX</w:t>
      </w:r>
      <w:proofErr w:type="spellEnd"/>
      <w:r w:rsidR="008C7206" w:rsidRPr="00900192">
        <w:rPr>
          <w:rFonts w:ascii="Times New Roman" w:hAnsi="Times New Roman" w:cs="Times New Roman"/>
          <w:sz w:val="28"/>
          <w:szCs w:val="28"/>
          <w:lang w:val="en-US"/>
        </w:rPr>
        <w:t xml:space="preserve"> </w:t>
      </w:r>
      <w:r w:rsidRPr="00900192">
        <w:rPr>
          <w:rFonts w:ascii="Times New Roman" w:hAnsi="Times New Roman" w:cs="Times New Roman"/>
          <w:sz w:val="28"/>
          <w:szCs w:val="28"/>
          <w:lang w:val="en-US"/>
        </w:rPr>
        <w:t xml:space="preserve">(X is negative for a short dipole antenna because it is capacitive).  Then the resistive part of the load RL must match that of the antenna, i.e., RL = </w:t>
      </w:r>
      <w:proofErr w:type="gramStart"/>
      <w:r w:rsidRPr="00900192">
        <w:rPr>
          <w:rFonts w:ascii="Times New Roman" w:hAnsi="Times New Roman" w:cs="Times New Roman"/>
          <w:sz w:val="28"/>
          <w:szCs w:val="28"/>
          <w:lang w:val="en-US"/>
        </w:rPr>
        <w:t>Rr</w:t>
      </w:r>
      <w:proofErr w:type="gramEnd"/>
      <w:r w:rsidRPr="00900192">
        <w:rPr>
          <w:rFonts w:ascii="Times New Roman" w:hAnsi="Times New Roman" w:cs="Times New Roman"/>
          <w:sz w:val="28"/>
          <w:szCs w:val="28"/>
          <w:lang w:val="en-US"/>
        </w:rPr>
        <w:t xml:space="preserve">.  </w:t>
      </w:r>
    </w:p>
    <w:p w:rsidR="00FF1ABA" w:rsidRPr="00900192" w:rsidRDefault="00FF1ABA" w:rsidP="0035656F">
      <w:pPr>
        <w:spacing w:after="0" w:line="240" w:lineRule="auto"/>
        <w:jc w:val="both"/>
        <w:rPr>
          <w:rFonts w:ascii="Times New Roman" w:hAnsi="Times New Roman" w:cs="Times New Roman"/>
          <w:color w:val="000000"/>
          <w:sz w:val="28"/>
          <w:szCs w:val="28"/>
          <w:lang w:val="en-US"/>
        </w:rPr>
      </w:pPr>
    </w:p>
    <w:p w:rsidR="00DC2BD7" w:rsidRPr="00900192" w:rsidRDefault="00DC2BD7"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360E48" w:rsidRPr="00900192" w:rsidRDefault="00FF1ABA" w:rsidP="0035656F">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1.</w:t>
      </w:r>
      <w:r w:rsidR="00360E48" w:rsidRPr="00900192">
        <w:rPr>
          <w:rFonts w:ascii="Times New Roman" w:hAnsi="Times New Roman" w:cs="Times New Roman"/>
          <w:sz w:val="28"/>
          <w:szCs w:val="28"/>
          <w:lang w:val="en-US"/>
        </w:rPr>
        <w:t>Antenna</w:t>
      </w:r>
      <w:proofErr w:type="gramEnd"/>
      <w:r w:rsidR="00360E48" w:rsidRPr="00900192">
        <w:rPr>
          <w:rFonts w:ascii="Times New Roman" w:hAnsi="Times New Roman" w:cs="Times New Roman"/>
          <w:sz w:val="28"/>
          <w:szCs w:val="28"/>
          <w:lang w:val="en-US"/>
        </w:rPr>
        <w:t xml:space="preserve"> directivity and gain</w:t>
      </w:r>
    </w:p>
    <w:p w:rsidR="00DC2BD7" w:rsidRPr="00900192" w:rsidRDefault="00FF1ABA" w:rsidP="0035656F">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2.</w:t>
      </w:r>
      <w:r w:rsidR="00360E48" w:rsidRPr="00900192">
        <w:rPr>
          <w:rFonts w:ascii="Times New Roman" w:hAnsi="Times New Roman" w:cs="Times New Roman"/>
          <w:sz w:val="28"/>
          <w:szCs w:val="28"/>
          <w:lang w:val="en-US"/>
        </w:rPr>
        <w:t>Receiving</w:t>
      </w:r>
      <w:proofErr w:type="gramEnd"/>
      <w:r w:rsidR="00360E48" w:rsidRPr="00900192">
        <w:rPr>
          <w:rFonts w:ascii="Times New Roman" w:hAnsi="Times New Roman" w:cs="Times New Roman"/>
          <w:sz w:val="28"/>
          <w:szCs w:val="28"/>
          <w:lang w:val="en-US"/>
        </w:rPr>
        <w:t xml:space="preserve"> properties of antennas</w:t>
      </w:r>
    </w:p>
    <w:p w:rsidR="00DC2BD7" w:rsidRPr="00900192" w:rsidRDefault="00FF1ABA" w:rsidP="0035656F">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3.</w:t>
      </w:r>
      <w:r w:rsidR="00DC2BD7" w:rsidRPr="00900192">
        <w:rPr>
          <w:rFonts w:ascii="Times New Roman" w:hAnsi="Times New Roman" w:cs="Times New Roman"/>
          <w:sz w:val="28"/>
          <w:szCs w:val="28"/>
          <w:lang w:val="en-US"/>
        </w:rPr>
        <w:t>Can</w:t>
      </w:r>
      <w:proofErr w:type="gramEnd"/>
      <w:r w:rsidR="00DC2BD7" w:rsidRPr="00900192">
        <w:rPr>
          <w:rFonts w:ascii="Times New Roman" w:hAnsi="Times New Roman" w:cs="Times New Roman"/>
          <w:sz w:val="28"/>
          <w:szCs w:val="28"/>
          <w:lang w:val="en-US"/>
        </w:rPr>
        <w:t xml:space="preserve"> you give an example where this happens?  </w:t>
      </w:r>
    </w:p>
    <w:p w:rsidR="00861A4D" w:rsidRPr="00900192" w:rsidRDefault="00DC2BD7"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New words:</w:t>
      </w:r>
    </w:p>
    <w:p w:rsidR="00861A4D" w:rsidRPr="00900192" w:rsidRDefault="00861A4D" w:rsidP="0035656F">
      <w:pPr>
        <w:spacing w:after="0" w:line="240" w:lineRule="auto"/>
        <w:jc w:val="both"/>
        <w:rPr>
          <w:rFonts w:ascii="Times New Roman" w:hAnsi="Times New Roman" w:cs="Times New Roman"/>
          <w:b/>
          <w:sz w:val="28"/>
          <w:szCs w:val="28"/>
          <w:lang w:val="en-US"/>
        </w:rPr>
      </w:pPr>
    </w:p>
    <w:p w:rsidR="008F5C91" w:rsidRPr="00900192" w:rsidRDefault="008F5C91" w:rsidP="008C7206">
      <w:pPr>
        <w:spacing w:after="0" w:line="240" w:lineRule="auto"/>
        <w:ind w:firstLine="708"/>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t>Lecture 9.</w:t>
      </w:r>
      <w:proofErr w:type="gramEnd"/>
      <w:r w:rsidRPr="00900192">
        <w:rPr>
          <w:rFonts w:ascii="Times New Roman" w:hAnsi="Times New Roman" w:cs="Times New Roman"/>
          <w:b/>
          <w:sz w:val="28"/>
          <w:szCs w:val="28"/>
          <w:lang w:val="en-US"/>
        </w:rPr>
        <w:t xml:space="preserve"> 9.1</w:t>
      </w:r>
      <w:proofErr w:type="gramStart"/>
      <w:r w:rsidRPr="00900192">
        <w:rPr>
          <w:rFonts w:ascii="Times New Roman" w:hAnsi="Times New Roman" w:cs="Times New Roman"/>
          <w:b/>
          <w:sz w:val="28"/>
          <w:szCs w:val="28"/>
          <w:lang w:val="en-US"/>
        </w:rPr>
        <w:t>.Antenna</w:t>
      </w:r>
      <w:proofErr w:type="gramEnd"/>
      <w:r w:rsidRPr="00900192">
        <w:rPr>
          <w:rFonts w:ascii="Times New Roman" w:hAnsi="Times New Roman" w:cs="Times New Roman"/>
          <w:b/>
          <w:sz w:val="28"/>
          <w:szCs w:val="28"/>
          <w:lang w:val="en-US"/>
        </w:rPr>
        <w:t xml:space="preserve"> arrays</w:t>
      </w:r>
    </w:p>
    <w:p w:rsidR="008F5C91" w:rsidRPr="00900192" w:rsidRDefault="008F5C91" w:rsidP="0035656F">
      <w:pPr>
        <w:spacing w:after="0" w:line="240" w:lineRule="auto"/>
        <w:ind w:firstLine="709"/>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9.2. Array antennas with mirrors</w:t>
      </w:r>
    </w:p>
    <w:p w:rsidR="00D42AA9" w:rsidRPr="00900192" w:rsidRDefault="00D42AA9" w:rsidP="0035656F">
      <w:pPr>
        <w:spacing w:after="0" w:line="240" w:lineRule="auto"/>
        <w:ind w:firstLine="709"/>
        <w:jc w:val="both"/>
        <w:rPr>
          <w:rFonts w:ascii="Times New Roman" w:hAnsi="Times New Roman" w:cs="Times New Roman"/>
          <w:b/>
          <w:sz w:val="28"/>
          <w:szCs w:val="28"/>
          <w:lang w:val="en-US"/>
        </w:rPr>
      </w:pPr>
    </w:p>
    <w:p w:rsidR="00861A4D" w:rsidRPr="00900192" w:rsidRDefault="00861A4D" w:rsidP="00D42AA9">
      <w:pPr>
        <w:spacing w:after="0" w:line="240" w:lineRule="auto"/>
        <w:ind w:firstLine="709"/>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Circuits are generally composed of </w:t>
      </w:r>
      <w:r w:rsidRPr="00900192">
        <w:rPr>
          <w:rFonts w:ascii="Times New Roman" w:hAnsi="Times New Roman" w:cs="Times New Roman"/>
          <w:i/>
          <w:iCs/>
          <w:color w:val="000000"/>
          <w:sz w:val="28"/>
          <w:szCs w:val="28"/>
          <w:lang w:val="en-US"/>
        </w:rPr>
        <w:t xml:space="preserve">lumped elements </w:t>
      </w:r>
      <w:r w:rsidRPr="00900192">
        <w:rPr>
          <w:rFonts w:ascii="Times New Roman" w:hAnsi="Times New Roman" w:cs="Times New Roman"/>
          <w:color w:val="000000"/>
          <w:sz w:val="28"/>
          <w:szCs w:val="28"/>
          <w:lang w:val="en-US"/>
        </w:rPr>
        <w:t>or “</w:t>
      </w:r>
      <w:r w:rsidRPr="00900192">
        <w:rPr>
          <w:rFonts w:ascii="Times New Roman" w:hAnsi="Times New Roman" w:cs="Times New Roman"/>
          <w:i/>
          <w:iCs/>
          <w:color w:val="000000"/>
          <w:sz w:val="28"/>
          <w:szCs w:val="28"/>
          <w:lang w:val="en-US"/>
        </w:rPr>
        <w:t>branches</w:t>
      </w:r>
      <w:r w:rsidRPr="00900192">
        <w:rPr>
          <w:rFonts w:ascii="Times New Roman" w:hAnsi="Times New Roman" w:cs="Times New Roman"/>
          <w:color w:val="000000"/>
          <w:sz w:val="28"/>
          <w:szCs w:val="28"/>
          <w:lang w:val="en-US"/>
        </w:rPr>
        <w:t xml:space="preserve">” connected at </w:t>
      </w:r>
      <w:r w:rsidRPr="00900192">
        <w:rPr>
          <w:rFonts w:ascii="Times New Roman" w:hAnsi="Times New Roman" w:cs="Times New Roman"/>
          <w:i/>
          <w:iCs/>
          <w:color w:val="000000"/>
          <w:sz w:val="28"/>
          <w:szCs w:val="28"/>
          <w:lang w:val="en-US"/>
        </w:rPr>
        <w:t xml:space="preserve">nodes </w:t>
      </w:r>
      <w:r w:rsidRPr="00900192">
        <w:rPr>
          <w:rFonts w:ascii="Times New Roman" w:hAnsi="Times New Roman" w:cs="Times New Roman"/>
          <w:color w:val="000000"/>
          <w:sz w:val="28"/>
          <w:szCs w:val="28"/>
          <w:lang w:val="en-US"/>
        </w:rPr>
        <w:t xml:space="preserve">to form two- or three-dimensional structures, as suggested in Figure 3.4.1. They can be characterized by the voltages </w:t>
      </w:r>
      <w:proofErr w:type="gramStart"/>
      <w:r w:rsidRPr="00900192">
        <w:rPr>
          <w:rFonts w:ascii="Times New Roman" w:hAnsi="Times New Roman" w:cs="Times New Roman"/>
          <w:color w:val="000000"/>
          <w:sz w:val="28"/>
          <w:szCs w:val="28"/>
          <w:lang w:val="en-US"/>
        </w:rPr>
        <w:t>vi</w:t>
      </w:r>
      <w:proofErr w:type="gramEnd"/>
      <w:r w:rsidRPr="00900192">
        <w:rPr>
          <w:rFonts w:ascii="Times New Roman" w:hAnsi="Times New Roman" w:cs="Times New Roman"/>
          <w:color w:val="000000"/>
          <w:sz w:val="28"/>
          <w:szCs w:val="28"/>
          <w:lang w:val="en-US"/>
        </w:rPr>
        <w:t xml:space="preserve"> at each node or across each branch, or by the currents </w:t>
      </w:r>
      <w:proofErr w:type="spellStart"/>
      <w:r w:rsidRPr="00900192">
        <w:rPr>
          <w:rFonts w:ascii="Times New Roman" w:hAnsi="Times New Roman" w:cs="Times New Roman"/>
          <w:color w:val="000000"/>
          <w:sz w:val="28"/>
          <w:szCs w:val="28"/>
          <w:lang w:val="en-US"/>
        </w:rPr>
        <w:t>ij</w:t>
      </w:r>
      <w:proofErr w:type="spellEnd"/>
      <w:r w:rsidRPr="00900192">
        <w:rPr>
          <w:rFonts w:ascii="Times New Roman" w:hAnsi="Times New Roman" w:cs="Times New Roman"/>
          <w:color w:val="000000"/>
          <w:sz w:val="28"/>
          <w:szCs w:val="28"/>
          <w:lang w:val="en-US"/>
        </w:rPr>
        <w:t xml:space="preserve"> flowing in each branch or in a set of current loops. To determine the behavior of such circuits we develop simultaneous linear equations that must be satisfied by the unknown voltages and currents. </w:t>
      </w:r>
      <w:proofErr w:type="spellStart"/>
      <w:r w:rsidRPr="00900192">
        <w:rPr>
          <w:rFonts w:ascii="Times New Roman" w:hAnsi="Times New Roman" w:cs="Times New Roman"/>
          <w:color w:val="000000"/>
          <w:sz w:val="28"/>
          <w:szCs w:val="28"/>
          <w:lang w:val="en-US"/>
        </w:rPr>
        <w:t>Kirchoff’s</w:t>
      </w:r>
      <w:proofErr w:type="spellEnd"/>
      <w:r w:rsidRPr="00900192">
        <w:rPr>
          <w:rFonts w:ascii="Times New Roman" w:hAnsi="Times New Roman" w:cs="Times New Roman"/>
          <w:color w:val="000000"/>
          <w:sz w:val="28"/>
          <w:szCs w:val="28"/>
          <w:lang w:val="en-US"/>
        </w:rPr>
        <w:t xml:space="preserve"> laws generally provide these equations.</w:t>
      </w:r>
    </w:p>
    <w:p w:rsidR="00D42AA9" w:rsidRPr="00900192" w:rsidRDefault="00D42AA9" w:rsidP="00D42AA9">
      <w:pPr>
        <w:pStyle w:val="CM416"/>
        <w:ind w:firstLine="450"/>
        <w:jc w:val="both"/>
        <w:rPr>
          <w:color w:val="000000"/>
          <w:sz w:val="28"/>
          <w:szCs w:val="28"/>
          <w:lang w:val="en-US"/>
        </w:rPr>
      </w:pPr>
      <w:r w:rsidRPr="00900192">
        <w:rPr>
          <w:color w:val="000000"/>
          <w:sz w:val="28"/>
          <w:szCs w:val="28"/>
          <w:lang w:val="en-US"/>
        </w:rPr>
        <w:t xml:space="preserve">Often not all source charges and currents are given because some reside on given equipotential surfaces and assume an unknown distribution consistent with that constraint. To address this case, Maxwell’s equations can be simply manipulated to form Laplace’s equation, which can sometimes be solved by separation of variables, as discussed in Section 4.5, or usually by numerical methods. Section 4.6 then discusses the utility of flux tubes and field mapping for understanding static field distributions. </w:t>
      </w:r>
    </w:p>
    <w:p w:rsidR="00D42AA9" w:rsidRPr="00900192" w:rsidRDefault="00D42AA9" w:rsidP="00D42AA9">
      <w:pPr>
        <w:spacing w:after="0" w:line="240" w:lineRule="auto"/>
        <w:ind w:firstLine="709"/>
        <w:jc w:val="both"/>
        <w:rPr>
          <w:rFonts w:ascii="Times New Roman" w:hAnsi="Times New Roman" w:cs="Times New Roman"/>
          <w:color w:val="000000"/>
          <w:sz w:val="28"/>
          <w:szCs w:val="28"/>
          <w:lang w:val="en-US"/>
        </w:rPr>
      </w:pPr>
      <w:proofErr w:type="spellStart"/>
      <w:r w:rsidRPr="00900192">
        <w:rPr>
          <w:rFonts w:ascii="Times New Roman" w:hAnsi="Times New Roman" w:cs="Times New Roman"/>
          <w:color w:val="000000"/>
          <w:sz w:val="28"/>
          <w:szCs w:val="28"/>
          <w:lang w:val="en-US"/>
        </w:rPr>
        <w:t>Quasistatics</w:t>
      </w:r>
      <w:proofErr w:type="spellEnd"/>
      <w:r w:rsidRPr="00900192">
        <w:rPr>
          <w:rFonts w:ascii="Times New Roman" w:hAnsi="Times New Roman" w:cs="Times New Roman"/>
          <w:color w:val="000000"/>
          <w:sz w:val="28"/>
          <w:szCs w:val="28"/>
          <w:lang w:val="en-US"/>
        </w:rPr>
        <w:t xml:space="preserve"> assumes that the field strengths change so slowly that the electric and magnetic fields induced by those changes (the contributions </w:t>
      </w:r>
      <w:proofErr w:type="spellStart"/>
      <w:r w:rsidRPr="00900192">
        <w:rPr>
          <w:rFonts w:ascii="Times New Roman" w:hAnsi="Times New Roman" w:cs="Times New Roman"/>
          <w:color w:val="000000"/>
          <w:sz w:val="28"/>
          <w:szCs w:val="28"/>
          <w:lang w:val="en-US"/>
        </w:rPr>
        <w:t>to</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E</w:t>
      </w:r>
      <w:proofErr w:type="spellEnd"/>
      <w:r w:rsidRPr="00900192">
        <w:rPr>
          <w:rFonts w:ascii="Times New Roman" w:hAnsi="Times New Roman" w:cs="Times New Roman"/>
          <w:color w:val="000000"/>
          <w:sz w:val="28"/>
          <w:szCs w:val="28"/>
          <w:lang w:val="en-US"/>
        </w:rPr>
        <w:t xml:space="preserve"> </w:t>
      </w:r>
      <w:proofErr w:type="spellStart"/>
      <w:r w:rsidRPr="00900192">
        <w:rPr>
          <w:rFonts w:ascii="Times New Roman" w:hAnsi="Times New Roman" w:cs="Times New Roman"/>
          <w:color w:val="000000"/>
          <w:sz w:val="28"/>
          <w:szCs w:val="28"/>
          <w:lang w:val="en-US"/>
        </w:rPr>
        <w:t>and</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H</w:t>
      </w:r>
      <w:proofErr w:type="spellEnd"/>
      <w:r w:rsidRPr="00900192">
        <w:rPr>
          <w:rFonts w:ascii="Times New Roman" w:hAnsi="Times New Roman" w:cs="Times New Roman"/>
          <w:color w:val="000000"/>
          <w:sz w:val="28"/>
          <w:szCs w:val="28"/>
          <w:lang w:val="en-US"/>
        </w:rPr>
        <w:t xml:space="preserve"> from the ∂/∂t terms in Faraday’s and Ampere’s laws) are sufficiently small that their own induced fields (</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(∂/∂t)</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 xml:space="preserve">) can be neglected; only the original and first-order induced fields are therefore of interest. </w:t>
      </w:r>
      <w:proofErr w:type="spellStart"/>
      <w:r w:rsidRPr="00900192">
        <w:rPr>
          <w:rFonts w:ascii="Times New Roman" w:hAnsi="Times New Roman" w:cs="Times New Roman"/>
          <w:color w:val="000000"/>
          <w:sz w:val="28"/>
          <w:szCs w:val="28"/>
          <w:lang w:val="en-US"/>
        </w:rPr>
        <w:t>Quasistatic</w:t>
      </w:r>
      <w:proofErr w:type="spellEnd"/>
      <w:r w:rsidRPr="00900192">
        <w:rPr>
          <w:rFonts w:ascii="Times New Roman" w:hAnsi="Times New Roman" w:cs="Times New Roman"/>
          <w:color w:val="000000"/>
          <w:sz w:val="28"/>
          <w:szCs w:val="28"/>
          <w:lang w:val="en-US"/>
        </w:rPr>
        <w:t xml:space="preserve"> examples were discussed in Chapter 3 in the context of resistors, capacitors, and inductors. The mirror image technique described in Section 4.2 is used for static, </w:t>
      </w:r>
      <w:proofErr w:type="spellStart"/>
      <w:r w:rsidRPr="00900192">
        <w:rPr>
          <w:rFonts w:ascii="Times New Roman" w:hAnsi="Times New Roman" w:cs="Times New Roman"/>
          <w:color w:val="000000"/>
          <w:sz w:val="28"/>
          <w:szCs w:val="28"/>
          <w:lang w:val="en-US"/>
        </w:rPr>
        <w:t>quasistatic</w:t>
      </w:r>
      <w:proofErr w:type="spellEnd"/>
      <w:r w:rsidRPr="00900192">
        <w:rPr>
          <w:rFonts w:ascii="Times New Roman" w:hAnsi="Times New Roman" w:cs="Times New Roman"/>
          <w:color w:val="000000"/>
          <w:sz w:val="28"/>
          <w:szCs w:val="28"/>
          <w:lang w:val="en-US"/>
        </w:rPr>
        <w:t>, and dynamic problems and incidentally in the discussion in Section 4.3 concerning exponential relaxation of field strengths in conducting media and skin depth.</w:t>
      </w:r>
    </w:p>
    <w:p w:rsidR="00D42AA9" w:rsidRPr="00900192" w:rsidRDefault="00D42AA9" w:rsidP="00D42AA9">
      <w:pPr>
        <w:pStyle w:val="CM42"/>
        <w:spacing w:line="240" w:lineRule="auto"/>
        <w:ind w:firstLine="450"/>
        <w:jc w:val="both"/>
        <w:rPr>
          <w:color w:val="000000"/>
          <w:sz w:val="28"/>
          <w:szCs w:val="28"/>
          <w:lang w:val="en-US"/>
        </w:rPr>
      </w:pPr>
      <w:r w:rsidRPr="00900192">
        <w:rPr>
          <w:color w:val="000000"/>
          <w:sz w:val="28"/>
          <w:szCs w:val="28"/>
          <w:lang w:val="en-US"/>
        </w:rPr>
        <w:t xml:space="preserve">If the inner cylinder were a perfect conductor, then the current </w:t>
      </w:r>
      <w:proofErr w:type="spellStart"/>
      <w:proofErr w:type="gramStart"/>
      <w:r w:rsidRPr="00900192">
        <w:rPr>
          <w:color w:val="000000"/>
          <w:sz w:val="28"/>
          <w:szCs w:val="28"/>
          <w:lang w:val="en-US"/>
        </w:rPr>
        <w:t>Iou</w:t>
      </w:r>
      <w:proofErr w:type="spellEnd"/>
      <w:r w:rsidRPr="00900192">
        <w:rPr>
          <w:color w:val="000000"/>
          <w:sz w:val="28"/>
          <w:szCs w:val="28"/>
          <w:lang w:val="en-US"/>
        </w:rPr>
        <w:t>(</w:t>
      </w:r>
      <w:proofErr w:type="gramEnd"/>
      <w:r w:rsidRPr="00900192">
        <w:rPr>
          <w:color w:val="000000"/>
          <w:sz w:val="28"/>
          <w:szCs w:val="28"/>
          <w:lang w:val="en-US"/>
        </w:rPr>
        <w:t>t) would produce an equal and opposite image current ~-</w:t>
      </w:r>
      <w:proofErr w:type="spellStart"/>
      <w:r w:rsidRPr="00900192">
        <w:rPr>
          <w:color w:val="000000"/>
          <w:sz w:val="28"/>
          <w:szCs w:val="28"/>
          <w:lang w:val="en-US"/>
        </w:rPr>
        <w:t>Iou</w:t>
      </w:r>
      <w:proofErr w:type="spellEnd"/>
      <w:r w:rsidRPr="00900192">
        <w:rPr>
          <w:color w:val="000000"/>
          <w:sz w:val="28"/>
          <w:szCs w:val="28"/>
          <w:lang w:val="en-US"/>
        </w:rPr>
        <w:t xml:space="preserve">(t) on the outer surface of the inner </w:t>
      </w:r>
      <w:r w:rsidRPr="00900192">
        <w:rPr>
          <w:color w:val="000000"/>
          <w:sz w:val="28"/>
          <w:szCs w:val="28"/>
          <w:lang w:val="en-US"/>
        </w:rPr>
        <w:lastRenderedPageBreak/>
        <w:t xml:space="preserve">cylinder, thus producing a net zero magnetic field inside the cylinder formed by that image current. Consider the integral of </w:t>
      </w:r>
    </w:p>
    <w:p w:rsidR="00D42AA9" w:rsidRPr="00900192" w:rsidRDefault="00D42AA9" w:rsidP="00D42AA9">
      <w:pPr>
        <w:pStyle w:val="CM410"/>
        <w:jc w:val="both"/>
        <w:rPr>
          <w:color w:val="000000"/>
          <w:sz w:val="28"/>
          <w:szCs w:val="28"/>
          <w:lang w:val="en-US"/>
        </w:rPr>
      </w:pPr>
      <w:proofErr w:type="spellStart"/>
      <w:r w:rsidRPr="00900192">
        <w:rPr>
          <w:color w:val="000000"/>
          <w:sz w:val="28"/>
          <w:szCs w:val="28"/>
          <w:lang w:val="en-US"/>
        </w:rPr>
        <w:t>Hdsaround</w:t>
      </w:r>
      <w:proofErr w:type="spellEnd"/>
      <w:r w:rsidRPr="00900192">
        <w:rPr>
          <w:color w:val="000000"/>
          <w:sz w:val="28"/>
          <w:szCs w:val="28"/>
          <w:lang w:val="en-US"/>
        </w:rPr>
        <w:t xml:space="preserve"> a closed contour C1 that threads both cylinders and circles zero net current this integral yields zero. If the inner conductor were slightly resistive, then the same equal and opposite current would flow on the inner cylinder, but it would slowly dissipate heat until the image current decayed to zero and the magnetic field inside reached the maximum value Io/W [</w:t>
      </w:r>
      <w:proofErr w:type="gramStart"/>
      <w:r w:rsidRPr="00900192">
        <w:rPr>
          <w:color w:val="000000"/>
          <w:sz w:val="28"/>
          <w:szCs w:val="28"/>
          <w:lang w:val="en-US"/>
        </w:rPr>
        <w:t>A</w:t>
      </w:r>
      <w:proofErr w:type="gramEnd"/>
      <w:r w:rsidRPr="00900192">
        <w:rPr>
          <w:color w:val="000000"/>
          <w:sz w:val="28"/>
          <w:szCs w:val="28"/>
          <w:lang w:val="en-US"/>
        </w:rPr>
        <w:t xml:space="preserve"> m</w:t>
      </w:r>
      <w:r w:rsidRPr="00900192">
        <w:rPr>
          <w:color w:val="000000"/>
          <w:position w:val="11"/>
          <w:sz w:val="28"/>
          <w:szCs w:val="28"/>
          <w:vertAlign w:val="superscript"/>
          <w:lang w:val="en-US"/>
        </w:rPr>
        <w:t>-1</w:t>
      </w:r>
      <w:r w:rsidRPr="00900192">
        <w:rPr>
          <w:color w:val="000000"/>
          <w:sz w:val="28"/>
          <w:szCs w:val="28"/>
          <w:lang w:val="en-US"/>
        </w:rPr>
        <w:t>] associated with the outer current Io. These conclusions are quantified below.</w:t>
      </w:r>
    </w:p>
    <w:p w:rsidR="00D42AA9" w:rsidRPr="00900192" w:rsidRDefault="00D42AA9" w:rsidP="00D42AA9">
      <w:pPr>
        <w:pStyle w:val="Default"/>
        <w:jc w:val="both"/>
        <w:rPr>
          <w:sz w:val="28"/>
          <w:szCs w:val="28"/>
          <w:lang w:val="en-US"/>
        </w:rPr>
      </w:pPr>
      <w:r w:rsidRPr="00900192">
        <w:rPr>
          <w:sz w:val="28"/>
          <w:szCs w:val="28"/>
          <w:lang w:val="en-US"/>
        </w:rPr>
        <w:t xml:space="preserve">One algorithm for performing such a subdivision is to begin by sketching a first-guess equipotential surface that: 1) separates the two (or more) equipotential boundaries and 2) is orthogonal to the first-guess field lines, which also can be sketched. These field lines must be </w:t>
      </w:r>
      <w:proofErr w:type="spellStart"/>
      <w:r w:rsidRPr="00900192">
        <w:rPr>
          <w:sz w:val="28"/>
          <w:szCs w:val="28"/>
          <w:lang w:val="en-US"/>
        </w:rPr>
        <w:t>othogonal</w:t>
      </w:r>
      <w:proofErr w:type="spellEnd"/>
      <w:r w:rsidRPr="00900192">
        <w:rPr>
          <w:sz w:val="28"/>
          <w:szCs w:val="28"/>
          <w:lang w:val="en-US"/>
        </w:rPr>
        <w:t xml:space="preserve"> to the equipotential boundaries. For example, this first sketched surface might have potential (</w:t>
      </w:r>
      <w:r w:rsidRPr="00900192">
        <w:rPr>
          <w:sz w:val="28"/>
          <w:szCs w:val="28"/>
        </w:rPr>
        <w:t>Φ</w:t>
      </w:r>
      <w:r w:rsidRPr="00900192">
        <w:rPr>
          <w:sz w:val="28"/>
          <w:szCs w:val="28"/>
          <w:lang w:val="en-US"/>
        </w:rPr>
        <w:t xml:space="preserve">1 + </w:t>
      </w:r>
      <w:r w:rsidRPr="00900192">
        <w:rPr>
          <w:sz w:val="28"/>
          <w:szCs w:val="28"/>
        </w:rPr>
        <w:t>Φ</w:t>
      </w:r>
      <w:r w:rsidRPr="00900192">
        <w:rPr>
          <w:sz w:val="28"/>
          <w:szCs w:val="28"/>
          <w:lang w:val="en-US"/>
        </w:rPr>
        <w:t xml:space="preserve">2)/2, where </w:t>
      </w:r>
      <w:r w:rsidRPr="00900192">
        <w:rPr>
          <w:sz w:val="28"/>
          <w:szCs w:val="28"/>
        </w:rPr>
        <w:t>Φ</w:t>
      </w:r>
      <w:r w:rsidRPr="00900192">
        <w:rPr>
          <w:sz w:val="28"/>
          <w:szCs w:val="28"/>
          <w:lang w:val="en-US"/>
        </w:rPr>
        <w:t xml:space="preserve">1 and </w:t>
      </w:r>
      <w:r w:rsidRPr="00900192">
        <w:rPr>
          <w:sz w:val="28"/>
          <w:szCs w:val="28"/>
        </w:rPr>
        <w:t>Φ</w:t>
      </w:r>
      <w:r w:rsidRPr="00900192">
        <w:rPr>
          <w:sz w:val="28"/>
          <w:szCs w:val="28"/>
          <w:lang w:val="en-US"/>
        </w:rPr>
        <w:t>2 are the applied potentials. The spacing between the initially sketched field lines and between the initial equipotential surfaces should form approximate curvilinear squares. Each such square can then be subdivided into four smaller curvilinear squares using the same algorithm. If the initial guesses were correct, then the curvilinear squares approach true squares when infinitely subdivided. If they do not, the first guess is revised appropriately and the process can be repeated until the desired insight or perfection is achieved. In general there will be some fractional squares arranged along one of the field lines, but these become negligible in the limit.</w:t>
      </w:r>
    </w:p>
    <w:p w:rsidR="00D42AA9" w:rsidRPr="00900192" w:rsidRDefault="00D42AA9" w:rsidP="00D42AA9">
      <w:pPr>
        <w:pStyle w:val="Default"/>
        <w:jc w:val="both"/>
        <w:rPr>
          <w:sz w:val="28"/>
          <w:szCs w:val="28"/>
          <w:lang w:val="en-US"/>
        </w:rPr>
      </w:pPr>
      <w:r w:rsidRPr="00900192">
        <w:rPr>
          <w:sz w:val="28"/>
          <w:szCs w:val="28"/>
          <w:lang w:val="en-US"/>
        </w:rPr>
        <w:t>Figure 4.6.2(a) illustrates how the flux tubes in a co-axial geometry are radial with field strength inversely proportional to radius. Therefore, when designing systems limited by the maximum allowable field strength, one avoids incorporating surfaces with small radii of curvature or sharp points. Figure 4.6.2(b) illustrates how the method can be adapted to arbitrarily shaped boundaries, albeit with more difficulty. Computer-based algorithms using relaxation techniques can implement such strategies rapidly for both two-dimensional and three-dimensional geometries. In three dimensions, however, the spacing between field lines varies inversely with the square root of their strength, and so the height-to-width ratio of the curvilinear 3-dimensional rectangles formed by the field lines and potentials is not preserved across the structure.</w:t>
      </w: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Although some communications services such as mobile phones use nearly omnidirectional electric or magnetic dipole antennas (short-dipole and loop anten</w:t>
      </w:r>
      <w:r w:rsidR="008C7206" w:rsidRPr="00900192">
        <w:rPr>
          <w:rFonts w:ascii="Times New Roman" w:hAnsi="Times New Roman" w:cs="Times New Roman"/>
          <w:sz w:val="28"/>
          <w:szCs w:val="28"/>
          <w:lang w:val="en-US"/>
        </w:rPr>
        <w:t xml:space="preserve">nas), most fixed services such </w:t>
      </w:r>
      <w:r w:rsidRPr="00900192">
        <w:rPr>
          <w:rFonts w:ascii="Times New Roman" w:hAnsi="Times New Roman" w:cs="Times New Roman"/>
          <w:sz w:val="28"/>
          <w:szCs w:val="28"/>
          <w:lang w:val="en-US"/>
        </w:rPr>
        <w:t>as point-to-point, broadcast, and satellite services benefit from lar</w:t>
      </w:r>
      <w:r w:rsidR="008C7206" w:rsidRPr="00900192">
        <w:rPr>
          <w:rFonts w:ascii="Times New Roman" w:hAnsi="Times New Roman" w:cs="Times New Roman"/>
          <w:sz w:val="28"/>
          <w:szCs w:val="28"/>
          <w:lang w:val="en-US"/>
        </w:rPr>
        <w:t xml:space="preserve">ger antenna gains.  Also, some </w:t>
      </w:r>
      <w:r w:rsidRPr="00900192">
        <w:rPr>
          <w:rFonts w:ascii="Times New Roman" w:hAnsi="Times New Roman" w:cs="Times New Roman"/>
          <w:sz w:val="28"/>
          <w:szCs w:val="28"/>
          <w:lang w:val="en-US"/>
        </w:rPr>
        <w:t>applications require rapid steering of the antenna beam from one</w:t>
      </w:r>
      <w:r w:rsidR="008C7206" w:rsidRPr="00900192">
        <w:rPr>
          <w:rFonts w:ascii="Times New Roman" w:hAnsi="Times New Roman" w:cs="Times New Roman"/>
          <w:sz w:val="28"/>
          <w:szCs w:val="28"/>
          <w:lang w:val="en-US"/>
        </w:rPr>
        <w:t xml:space="preserve"> point to another, or even the </w:t>
      </w:r>
      <w:r w:rsidRPr="00900192">
        <w:rPr>
          <w:rFonts w:ascii="Times New Roman" w:hAnsi="Times New Roman" w:cs="Times New Roman"/>
          <w:sz w:val="28"/>
          <w:szCs w:val="28"/>
          <w:lang w:val="en-US"/>
        </w:rPr>
        <w:t>ability to observe or transmit in multiple narrow directions simult</w:t>
      </w:r>
      <w:r w:rsidR="008C7206" w:rsidRPr="00900192">
        <w:rPr>
          <w:rFonts w:ascii="Times New Roman" w:hAnsi="Times New Roman" w:cs="Times New Roman"/>
          <w:sz w:val="28"/>
          <w:szCs w:val="28"/>
          <w:lang w:val="en-US"/>
        </w:rPr>
        <w:t xml:space="preserve">aneously.  Antenna arrays with </w:t>
      </w:r>
      <w:r w:rsidRPr="00900192">
        <w:rPr>
          <w:rFonts w:ascii="Times New Roman" w:hAnsi="Times New Roman" w:cs="Times New Roman"/>
          <w:sz w:val="28"/>
          <w:szCs w:val="28"/>
          <w:lang w:val="en-US"/>
        </w:rPr>
        <w:t xml:space="preserve">two or more dipoles can support all of these needs.  Arrays </w:t>
      </w:r>
      <w:r w:rsidR="008C7206" w:rsidRPr="00900192">
        <w:rPr>
          <w:rFonts w:ascii="Times New Roman" w:hAnsi="Times New Roman" w:cs="Times New Roman"/>
          <w:sz w:val="28"/>
          <w:szCs w:val="28"/>
          <w:lang w:val="en-US"/>
        </w:rPr>
        <w:t xml:space="preserve">of other types of antennas can </w:t>
      </w:r>
      <w:r w:rsidRPr="00900192">
        <w:rPr>
          <w:rFonts w:ascii="Times New Roman" w:hAnsi="Times New Roman" w:cs="Times New Roman"/>
          <w:sz w:val="28"/>
          <w:szCs w:val="28"/>
          <w:lang w:val="en-US"/>
        </w:rPr>
        <w:t xml:space="preserve">similarly boost performance. </w:t>
      </w: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Since the effective area of an antenna, </w:t>
      </w:r>
      <w:proofErr w:type="gramStart"/>
      <w:r w:rsidRPr="00900192">
        <w:rPr>
          <w:rFonts w:ascii="Times New Roman" w:hAnsi="Times New Roman" w:cs="Times New Roman"/>
          <w:sz w:val="28"/>
          <w:szCs w:val="28"/>
          <w:lang w:val="en-US"/>
        </w:rPr>
        <w:t>A(</w:t>
      </w:r>
      <w:proofErr w:type="spellStart"/>
      <w:proofErr w:type="gramEnd"/>
      <w:r w:rsidRPr="00900192">
        <w:rPr>
          <w:rFonts w:ascii="Times New Roman" w:hAnsi="Times New Roman" w:cs="Times New Roman"/>
          <w:sz w:val="28"/>
          <w:szCs w:val="28"/>
          <w:lang w:val="en-US"/>
        </w:rPr>
        <w:t>θ,φ</w:t>
      </w:r>
      <w:proofErr w:type="spellEnd"/>
      <w:r w:rsidRPr="00900192">
        <w:rPr>
          <w:rFonts w:ascii="Times New Roman" w:hAnsi="Times New Roman" w:cs="Times New Roman"/>
          <w:sz w:val="28"/>
          <w:szCs w:val="28"/>
          <w:lang w:val="en-US"/>
        </w:rPr>
        <w:t>), is simply related by (10.3.36) to antenna gain G(</w:t>
      </w:r>
      <w:proofErr w:type="spellStart"/>
      <w:r w:rsidRPr="00900192">
        <w:rPr>
          <w:rFonts w:ascii="Times New Roman" w:hAnsi="Times New Roman" w:cs="Times New Roman"/>
          <w:sz w:val="28"/>
          <w:szCs w:val="28"/>
          <w:lang w:val="en-US"/>
        </w:rPr>
        <w:t>θ,φ</w:t>
      </w:r>
      <w:proofErr w:type="spellEnd"/>
      <w:r w:rsidRPr="00900192">
        <w:rPr>
          <w:rFonts w:ascii="Times New Roman" w:hAnsi="Times New Roman" w:cs="Times New Roman"/>
          <w:sz w:val="28"/>
          <w:szCs w:val="28"/>
          <w:lang w:val="en-US"/>
        </w:rPr>
        <w:t>), the gain of a dipole array fully characterizes its behavi</w:t>
      </w:r>
      <w:r w:rsidR="008C7206" w:rsidRPr="00900192">
        <w:rPr>
          <w:rFonts w:ascii="Times New Roman" w:hAnsi="Times New Roman" w:cs="Times New Roman"/>
          <w:sz w:val="28"/>
          <w:szCs w:val="28"/>
          <w:lang w:val="en-US"/>
        </w:rPr>
        <w:t xml:space="preserve">or, which is determined by the </w:t>
      </w:r>
      <w:r w:rsidRPr="00900192">
        <w:rPr>
          <w:rFonts w:ascii="Times New Roman" w:hAnsi="Times New Roman" w:cs="Times New Roman"/>
          <w:sz w:val="28"/>
          <w:szCs w:val="28"/>
          <w:lang w:val="en-US"/>
        </w:rPr>
        <w:t>array current distribution.  Sometimes some of the dipoles are sim</w:t>
      </w:r>
      <w:r w:rsidR="008C7206" w:rsidRPr="00900192">
        <w:rPr>
          <w:rFonts w:ascii="Times New Roman" w:hAnsi="Times New Roman" w:cs="Times New Roman"/>
          <w:sz w:val="28"/>
          <w:szCs w:val="28"/>
          <w:lang w:val="en-US"/>
        </w:rPr>
        <w:t xml:space="preserve">ply mirrored images of others. </w:t>
      </w:r>
      <w:r w:rsidRPr="00900192">
        <w:rPr>
          <w:rFonts w:ascii="Times New Roman" w:hAnsi="Times New Roman" w:cs="Times New Roman"/>
          <w:sz w:val="28"/>
          <w:szCs w:val="28"/>
          <w:lang w:val="en-US"/>
        </w:rPr>
        <w:t>In every case the total radiated field is simply the superposi</w:t>
      </w:r>
      <w:r w:rsidR="008C7206" w:rsidRPr="00900192">
        <w:rPr>
          <w:rFonts w:ascii="Times New Roman" w:hAnsi="Times New Roman" w:cs="Times New Roman"/>
          <w:sz w:val="28"/>
          <w:szCs w:val="28"/>
          <w:lang w:val="en-US"/>
        </w:rPr>
        <w:t xml:space="preserve">tion of the fields radiated by </w:t>
      </w:r>
      <w:r w:rsidRPr="00900192">
        <w:rPr>
          <w:rFonts w:ascii="Times New Roman" w:hAnsi="Times New Roman" w:cs="Times New Roman"/>
          <w:sz w:val="28"/>
          <w:szCs w:val="28"/>
          <w:lang w:val="en-US"/>
        </w:rPr>
        <w:t>each contributing dipole in proportion to its strength, and delayed</w:t>
      </w:r>
      <w:r w:rsidR="008C7206" w:rsidRPr="00900192">
        <w:rPr>
          <w:rFonts w:ascii="Times New Roman" w:hAnsi="Times New Roman" w:cs="Times New Roman"/>
          <w:sz w:val="28"/>
          <w:szCs w:val="28"/>
          <w:lang w:val="en-US"/>
        </w:rPr>
        <w:t xml:space="preserve"> in proportion to its distance </w:t>
      </w:r>
      <w:r w:rsidRPr="00900192">
        <w:rPr>
          <w:rFonts w:ascii="Times New Roman" w:hAnsi="Times New Roman" w:cs="Times New Roman"/>
          <w:sz w:val="28"/>
          <w:szCs w:val="28"/>
          <w:lang w:val="en-US"/>
        </w:rPr>
        <w:t xml:space="preserve">from the observer.  For two-dipole </w:t>
      </w:r>
      <w:r w:rsidRPr="00900192">
        <w:rPr>
          <w:rFonts w:ascii="Times New Roman" w:hAnsi="Times New Roman" w:cs="Times New Roman"/>
          <w:sz w:val="28"/>
          <w:szCs w:val="28"/>
          <w:lang w:val="en-US"/>
        </w:rPr>
        <w:lastRenderedPageBreak/>
        <w:t>arrays, the differential path leng</w:t>
      </w:r>
      <w:r w:rsidR="008C7206" w:rsidRPr="00900192">
        <w:rPr>
          <w:rFonts w:ascii="Times New Roman" w:hAnsi="Times New Roman" w:cs="Times New Roman"/>
          <w:sz w:val="28"/>
          <w:szCs w:val="28"/>
          <w:lang w:val="en-US"/>
        </w:rPr>
        <w:t xml:space="preserve">th to the receiver can lead to </w:t>
      </w:r>
      <w:r w:rsidRPr="00900192">
        <w:rPr>
          <w:rFonts w:ascii="Times New Roman" w:hAnsi="Times New Roman" w:cs="Times New Roman"/>
          <w:sz w:val="28"/>
          <w:szCs w:val="28"/>
          <w:lang w:val="en-US"/>
        </w:rPr>
        <w:t>reinforcement if the two sinusoidal waves are in phase, cancellation</w:t>
      </w:r>
      <w:r w:rsidR="008C7206" w:rsidRPr="00900192">
        <w:rPr>
          <w:rFonts w:ascii="Times New Roman" w:hAnsi="Times New Roman" w:cs="Times New Roman"/>
          <w:sz w:val="28"/>
          <w:szCs w:val="28"/>
          <w:lang w:val="en-US"/>
        </w:rPr>
        <w:t xml:space="preserve"> if they are 180o out of phase </w:t>
      </w:r>
      <w:r w:rsidRPr="00900192">
        <w:rPr>
          <w:rFonts w:ascii="Times New Roman" w:hAnsi="Times New Roman" w:cs="Times New Roman"/>
          <w:sz w:val="28"/>
          <w:szCs w:val="28"/>
          <w:lang w:val="en-US"/>
        </w:rPr>
        <w:t xml:space="preserve">and </w:t>
      </w:r>
      <w:proofErr w:type="gramStart"/>
      <w:r w:rsidRPr="00900192">
        <w:rPr>
          <w:rFonts w:ascii="Times New Roman" w:hAnsi="Times New Roman" w:cs="Times New Roman"/>
          <w:sz w:val="28"/>
          <w:szCs w:val="28"/>
          <w:lang w:val="en-US"/>
        </w:rPr>
        <w:t>equal,</w:t>
      </w:r>
      <w:proofErr w:type="gramEnd"/>
      <w:r w:rsidRPr="00900192">
        <w:rPr>
          <w:rFonts w:ascii="Times New Roman" w:hAnsi="Times New Roman" w:cs="Times New Roman"/>
          <w:sz w:val="28"/>
          <w:szCs w:val="28"/>
          <w:lang w:val="en-US"/>
        </w:rPr>
        <w:t xml:space="preserve"> and intermediate strength otherwise. </w:t>
      </w:r>
    </w:p>
    <w:p w:rsidR="00EA121B" w:rsidRPr="00900192" w:rsidRDefault="008C7206"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 </w:t>
      </w:r>
      <w:r w:rsidR="00EA121B" w:rsidRPr="00900192">
        <w:rPr>
          <w:rFonts w:ascii="Times New Roman" w:hAnsi="Times New Roman" w:cs="Times New Roman"/>
          <w:sz w:val="28"/>
          <w:szCs w:val="28"/>
          <w:lang w:val="en-US"/>
        </w:rPr>
        <w:t xml:space="preserve">It is convenient to represent the signals as phasors since the patterns are frequency dependent, so the total observed electric </w:t>
      </w:r>
      <w:proofErr w:type="gramStart"/>
      <w:r w:rsidR="00EA121B" w:rsidRPr="00900192">
        <w:rPr>
          <w:rFonts w:ascii="Times New Roman" w:hAnsi="Times New Roman" w:cs="Times New Roman"/>
          <w:sz w:val="28"/>
          <w:szCs w:val="28"/>
          <w:lang w:val="en-US"/>
        </w:rPr>
        <w:t>field  E</w:t>
      </w:r>
      <w:proofErr w:type="gramEnd"/>
      <w:r w:rsidR="00EA121B" w:rsidRPr="00900192">
        <w:rPr>
          <w:rFonts w:ascii="Times New Roman" w:hAnsi="Times New Roman" w:cs="Times New Roman"/>
          <w:sz w:val="28"/>
          <w:szCs w:val="28"/>
          <w:lang w:val="en-US"/>
        </w:rPr>
        <w:t xml:space="preserve"> = ∑</w:t>
      </w:r>
      <w:proofErr w:type="spellStart"/>
      <w:r w:rsidR="00EA121B" w:rsidRPr="00900192">
        <w:rPr>
          <w:rFonts w:ascii="Times New Roman" w:hAnsi="Times New Roman" w:cs="Times New Roman"/>
          <w:sz w:val="28"/>
          <w:szCs w:val="28"/>
          <w:lang w:val="en-US"/>
        </w:rPr>
        <w:t>i</w:t>
      </w:r>
      <w:proofErr w:type="spellEnd"/>
      <w:r w:rsidR="00EA121B" w:rsidRPr="00900192">
        <w:rPr>
          <w:rFonts w:ascii="Times New Roman" w:hAnsi="Times New Roman" w:cs="Times New Roman"/>
          <w:sz w:val="28"/>
          <w:szCs w:val="28"/>
          <w:lang w:val="en-US"/>
        </w:rPr>
        <w:t xml:space="preserve"> </w:t>
      </w:r>
      <w:proofErr w:type="spellStart"/>
      <w:r w:rsidR="00EA121B" w:rsidRPr="00900192">
        <w:rPr>
          <w:rFonts w:ascii="Times New Roman" w:hAnsi="Times New Roman" w:cs="Times New Roman"/>
          <w:sz w:val="28"/>
          <w:szCs w:val="28"/>
          <w:lang w:val="en-US"/>
        </w:rPr>
        <w:t>Ei</w:t>
      </w:r>
      <w:proofErr w:type="spellEnd"/>
      <w:r w:rsidR="00EA121B" w:rsidRPr="00900192">
        <w:rPr>
          <w:rFonts w:ascii="Times New Roman" w:hAnsi="Times New Roman" w:cs="Times New Roman"/>
          <w:sz w:val="28"/>
          <w:szCs w:val="28"/>
          <w:lang w:val="en-US"/>
        </w:rPr>
        <w:t xml:space="preserve"> , where  </w:t>
      </w:r>
      <w:proofErr w:type="spellStart"/>
      <w:r w:rsidR="00EA121B" w:rsidRPr="00900192">
        <w:rPr>
          <w:rFonts w:ascii="Times New Roman" w:hAnsi="Times New Roman" w:cs="Times New Roman"/>
          <w:sz w:val="28"/>
          <w:szCs w:val="28"/>
          <w:lang w:val="en-US"/>
        </w:rPr>
        <w:t>Ei</w:t>
      </w:r>
      <w:proofErr w:type="spellEnd"/>
      <w:r w:rsidRPr="00900192">
        <w:rPr>
          <w:rFonts w:ascii="Times New Roman" w:hAnsi="Times New Roman" w:cs="Times New Roman"/>
          <w:sz w:val="28"/>
          <w:szCs w:val="28"/>
          <w:lang w:val="en-US"/>
        </w:rPr>
        <w:t xml:space="preserve">  is the observed contribution </w:t>
      </w:r>
      <w:r w:rsidR="00EA121B" w:rsidRPr="00900192">
        <w:rPr>
          <w:rFonts w:ascii="Times New Roman" w:hAnsi="Times New Roman" w:cs="Times New Roman"/>
          <w:sz w:val="28"/>
          <w:szCs w:val="28"/>
          <w:lang w:val="en-US"/>
        </w:rPr>
        <w:t xml:space="preserve">from short-dipole </w:t>
      </w:r>
      <w:proofErr w:type="spellStart"/>
      <w:r w:rsidR="00EA121B" w:rsidRPr="00900192">
        <w:rPr>
          <w:rFonts w:ascii="Times New Roman" w:hAnsi="Times New Roman" w:cs="Times New Roman"/>
          <w:sz w:val="28"/>
          <w:szCs w:val="28"/>
          <w:lang w:val="en-US"/>
        </w:rPr>
        <w:t>i</w:t>
      </w:r>
      <w:proofErr w:type="spellEnd"/>
      <w:r w:rsidR="00EA121B" w:rsidRPr="00900192">
        <w:rPr>
          <w:rFonts w:ascii="Times New Roman" w:hAnsi="Times New Roman" w:cs="Times New Roman"/>
          <w:sz w:val="28"/>
          <w:szCs w:val="28"/>
          <w:lang w:val="en-US"/>
        </w:rPr>
        <w:t xml:space="preserve">, including its associated phase lag of </w:t>
      </w:r>
      <w:proofErr w:type="spellStart"/>
      <w:r w:rsidR="00EA121B" w:rsidRPr="00900192">
        <w:rPr>
          <w:rFonts w:ascii="Times New Roman" w:hAnsi="Times New Roman" w:cs="Times New Roman"/>
          <w:sz w:val="28"/>
          <w:szCs w:val="28"/>
          <w:lang w:val="en-US"/>
        </w:rPr>
        <w:t>γi</w:t>
      </w:r>
      <w:proofErr w:type="spellEnd"/>
      <w:r w:rsidR="00EA121B" w:rsidRPr="00900192">
        <w:rPr>
          <w:rFonts w:ascii="Times New Roman" w:hAnsi="Times New Roman" w:cs="Times New Roman"/>
          <w:sz w:val="28"/>
          <w:szCs w:val="28"/>
          <w:lang w:val="en-US"/>
        </w:rPr>
        <w:t xml:space="preserve"> radians due to distance tra</w:t>
      </w:r>
      <w:r w:rsidRPr="00900192">
        <w:rPr>
          <w:rFonts w:ascii="Times New Roman" w:hAnsi="Times New Roman" w:cs="Times New Roman"/>
          <w:sz w:val="28"/>
          <w:szCs w:val="28"/>
          <w:lang w:val="en-US"/>
        </w:rPr>
        <w:t xml:space="preserve">veled. </w:t>
      </w:r>
      <w:r w:rsidR="00EA121B" w:rsidRPr="00900192">
        <w:rPr>
          <w:rFonts w:ascii="Times New Roman" w:hAnsi="Times New Roman" w:cs="Times New Roman"/>
          <w:sz w:val="28"/>
          <w:szCs w:val="28"/>
          <w:lang w:val="en-US"/>
        </w:rPr>
        <w:t>Consider first the two-dipole array in Figure 10.4.1(a), where th</w:t>
      </w:r>
      <w:r w:rsidRPr="00900192">
        <w:rPr>
          <w:rFonts w:ascii="Times New Roman" w:hAnsi="Times New Roman" w:cs="Times New Roman"/>
          <w:sz w:val="28"/>
          <w:szCs w:val="28"/>
          <w:lang w:val="en-US"/>
        </w:rPr>
        <w:t xml:space="preserve">e dipoles are z-axis oriented, </w:t>
      </w:r>
      <w:r w:rsidR="00EA121B" w:rsidRPr="00900192">
        <w:rPr>
          <w:rFonts w:ascii="Times New Roman" w:hAnsi="Times New Roman" w:cs="Times New Roman"/>
          <w:sz w:val="28"/>
          <w:szCs w:val="28"/>
          <w:lang w:val="en-US"/>
        </w:rPr>
        <w:t>parallel, fed in phase, and spaced distance L apart laterally in the</w:t>
      </w:r>
      <w:r w:rsidRPr="00900192">
        <w:rPr>
          <w:rFonts w:ascii="Times New Roman" w:hAnsi="Times New Roman" w:cs="Times New Roman"/>
          <w:sz w:val="28"/>
          <w:szCs w:val="28"/>
          <w:lang w:val="en-US"/>
        </w:rPr>
        <w:t xml:space="preserve"> y direction.  Any observer in </w:t>
      </w:r>
      <w:r w:rsidR="00EA121B" w:rsidRPr="00900192">
        <w:rPr>
          <w:rFonts w:ascii="Times New Roman" w:hAnsi="Times New Roman" w:cs="Times New Roman"/>
          <w:sz w:val="28"/>
          <w:szCs w:val="28"/>
          <w:lang w:val="en-US"/>
        </w:rPr>
        <w:t>the x-z plane separating the dipoles receives equal in-phase c</w:t>
      </w:r>
      <w:r w:rsidRPr="00900192">
        <w:rPr>
          <w:rFonts w:ascii="Times New Roman" w:hAnsi="Times New Roman" w:cs="Times New Roman"/>
          <w:sz w:val="28"/>
          <w:szCs w:val="28"/>
          <w:lang w:val="en-US"/>
        </w:rPr>
        <w:t xml:space="preserve">ontributions from each dipole, </w:t>
      </w:r>
      <w:r w:rsidR="00EA121B" w:rsidRPr="00900192">
        <w:rPr>
          <w:rFonts w:ascii="Times New Roman" w:hAnsi="Times New Roman" w:cs="Times New Roman"/>
          <w:sz w:val="28"/>
          <w:szCs w:val="28"/>
          <w:lang w:val="en-US"/>
        </w:rPr>
        <w:t>thereby doubling the observed far-field  Eff  and quadruplin</w:t>
      </w:r>
      <w:r w:rsidRPr="00900192">
        <w:rPr>
          <w:rFonts w:ascii="Times New Roman" w:hAnsi="Times New Roman" w:cs="Times New Roman"/>
          <w:sz w:val="28"/>
          <w:szCs w:val="28"/>
          <w:lang w:val="en-US"/>
        </w:rPr>
        <w:t xml:space="preserve">g the power intensity P [Wm-2] </w:t>
      </w:r>
      <w:r w:rsidR="00EA121B" w:rsidRPr="00900192">
        <w:rPr>
          <w:rFonts w:ascii="Times New Roman" w:hAnsi="Times New Roman" w:cs="Times New Roman"/>
          <w:sz w:val="28"/>
          <w:szCs w:val="28"/>
          <w:lang w:val="en-US"/>
        </w:rPr>
        <w:t>radiated in that direction θ relative to what would be transmitted by a single dipole.</w:t>
      </w: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The radiated power P(</w:t>
      </w:r>
      <w:proofErr w:type="spellStart"/>
      <w:r w:rsidRPr="00900192">
        <w:rPr>
          <w:rFonts w:ascii="Times New Roman" w:hAnsi="Times New Roman" w:cs="Times New Roman"/>
          <w:sz w:val="28"/>
          <w:szCs w:val="28"/>
          <w:lang w:val="en-US"/>
        </w:rPr>
        <w:t>r</w:t>
      </w:r>
      <w:proofErr w:type="gramStart"/>
      <w:r w:rsidRPr="00900192">
        <w:rPr>
          <w:rFonts w:ascii="Times New Roman" w:hAnsi="Times New Roman" w:cs="Times New Roman"/>
          <w:sz w:val="28"/>
          <w:szCs w:val="28"/>
          <w:lang w:val="en-US"/>
        </w:rPr>
        <w:t>,φ</w:t>
      </w:r>
      <w:proofErr w:type="spellEnd"/>
      <w:proofErr w:type="gramEnd"/>
      <w:r w:rsidRPr="00900192">
        <w:rPr>
          <w:rFonts w:ascii="Times New Roman" w:hAnsi="Times New Roman" w:cs="Times New Roman"/>
          <w:sz w:val="28"/>
          <w:szCs w:val="28"/>
          <w:lang w:val="en-US"/>
        </w:rPr>
        <w:t xml:space="preserve">) in Figure 10.4.1 depends on the differential phase lag γ between the contributions from the two antennas.  When the two dipoles are </w:t>
      </w:r>
      <w:r w:rsidR="008C7206" w:rsidRPr="00900192">
        <w:rPr>
          <w:rFonts w:ascii="Times New Roman" w:hAnsi="Times New Roman" w:cs="Times New Roman"/>
          <w:sz w:val="28"/>
          <w:szCs w:val="28"/>
          <w:lang w:val="en-US"/>
        </w:rPr>
        <w:t xml:space="preserve">excited equally (I1 = I2  = I) </w:t>
      </w:r>
      <w:r w:rsidRPr="00900192">
        <w:rPr>
          <w:rFonts w:ascii="Times New Roman" w:hAnsi="Times New Roman" w:cs="Times New Roman"/>
          <w:sz w:val="28"/>
          <w:szCs w:val="28"/>
          <w:lang w:val="en-US"/>
        </w:rPr>
        <w:t>and are spaced L = λ/2 apart, the two rays add in pha</w:t>
      </w:r>
      <w:r w:rsidR="008C7206" w:rsidRPr="00900192">
        <w:rPr>
          <w:rFonts w:ascii="Times New Roman" w:hAnsi="Times New Roman" w:cs="Times New Roman"/>
          <w:sz w:val="28"/>
          <w:szCs w:val="28"/>
          <w:lang w:val="en-US"/>
        </w:rPr>
        <w:t xml:space="preserve">se everywhere in the x-z plane </w:t>
      </w:r>
      <w:r w:rsidRPr="00900192">
        <w:rPr>
          <w:rFonts w:ascii="Times New Roman" w:hAnsi="Times New Roman" w:cs="Times New Roman"/>
          <w:sz w:val="28"/>
          <w:szCs w:val="28"/>
          <w:lang w:val="en-US"/>
        </w:rPr>
        <w:t xml:space="preserve">perpendicular to the array axis, but are λ/2 (180o) out of phase </w:t>
      </w:r>
      <w:r w:rsidR="008C7206" w:rsidRPr="00900192">
        <w:rPr>
          <w:rFonts w:ascii="Times New Roman" w:hAnsi="Times New Roman" w:cs="Times New Roman"/>
          <w:sz w:val="28"/>
          <w:szCs w:val="28"/>
          <w:lang w:val="en-US"/>
        </w:rPr>
        <w:t xml:space="preserve">and cancel along the array (y) </w:t>
      </w:r>
      <w:r w:rsidRPr="00900192">
        <w:rPr>
          <w:rFonts w:ascii="Times New Roman" w:hAnsi="Times New Roman" w:cs="Times New Roman"/>
          <w:sz w:val="28"/>
          <w:szCs w:val="28"/>
          <w:lang w:val="en-US"/>
        </w:rPr>
        <w:t xml:space="preserve">axis.  The resulting </w:t>
      </w:r>
      <w:proofErr w:type="gramStart"/>
      <w:r w:rsidRPr="00900192">
        <w:rPr>
          <w:rFonts w:ascii="Times New Roman" w:hAnsi="Times New Roman" w:cs="Times New Roman"/>
          <w:sz w:val="28"/>
          <w:szCs w:val="28"/>
          <w:lang w:val="en-US"/>
        </w:rPr>
        <w:t>G(</w:t>
      </w:r>
      <w:proofErr w:type="gramEnd"/>
      <w:r w:rsidRPr="00900192">
        <w:rPr>
          <w:rFonts w:ascii="Times New Roman" w:hAnsi="Times New Roman" w:cs="Times New Roman"/>
          <w:sz w:val="28"/>
          <w:szCs w:val="28"/>
          <w:lang w:val="en-US"/>
        </w:rPr>
        <w:t>φ) is sketched in Figure 10.4.2(a) for the x-y p</w:t>
      </w:r>
      <w:r w:rsidR="008C7206" w:rsidRPr="00900192">
        <w:rPr>
          <w:rFonts w:ascii="Times New Roman" w:hAnsi="Times New Roman" w:cs="Times New Roman"/>
          <w:sz w:val="28"/>
          <w:szCs w:val="28"/>
          <w:lang w:val="en-US"/>
        </w:rPr>
        <w:t xml:space="preserve">lane.  If L = λ as illustrated </w:t>
      </w:r>
      <w:r w:rsidRPr="00900192">
        <w:rPr>
          <w:rFonts w:ascii="Times New Roman" w:hAnsi="Times New Roman" w:cs="Times New Roman"/>
          <w:sz w:val="28"/>
          <w:szCs w:val="28"/>
          <w:lang w:val="en-US"/>
        </w:rPr>
        <w:t>in Figure 10.4.2(b), then the two rays add in phase along both the x-</w:t>
      </w:r>
      <w:r w:rsidR="008C7206" w:rsidRPr="00900192">
        <w:rPr>
          <w:rFonts w:ascii="Times New Roman" w:hAnsi="Times New Roman" w:cs="Times New Roman"/>
          <w:sz w:val="28"/>
          <w:szCs w:val="28"/>
          <w:lang w:val="en-US"/>
        </w:rPr>
        <w:t xml:space="preserve">z plane and the y axis, but </w:t>
      </w:r>
      <w:r w:rsidRPr="00900192">
        <w:rPr>
          <w:rFonts w:ascii="Times New Roman" w:hAnsi="Times New Roman" w:cs="Times New Roman"/>
          <w:sz w:val="28"/>
          <w:szCs w:val="28"/>
          <w:lang w:val="en-US"/>
        </w:rPr>
        <w:t xml:space="preserve">cancel in the x-y plane at </w:t>
      </w:r>
      <w:proofErr w:type="spellStart"/>
      <w:r w:rsidRPr="00900192">
        <w:rPr>
          <w:rFonts w:ascii="Times New Roman" w:hAnsi="Times New Roman" w:cs="Times New Roman"/>
          <w:sz w:val="28"/>
          <w:szCs w:val="28"/>
          <w:lang w:val="en-US"/>
        </w:rPr>
        <w:t>φnull</w:t>
      </w:r>
      <w:proofErr w:type="spellEnd"/>
      <w:r w:rsidRPr="00900192">
        <w:rPr>
          <w:rFonts w:ascii="Times New Roman" w:hAnsi="Times New Roman" w:cs="Times New Roman"/>
          <w:sz w:val="28"/>
          <w:szCs w:val="28"/>
          <w:lang w:val="en-US"/>
        </w:rPr>
        <w:t xml:space="preserve"> = 30o where the differential delay b</w:t>
      </w:r>
      <w:r w:rsidR="008C7206" w:rsidRPr="00900192">
        <w:rPr>
          <w:rFonts w:ascii="Times New Roman" w:hAnsi="Times New Roman" w:cs="Times New Roman"/>
          <w:sz w:val="28"/>
          <w:szCs w:val="28"/>
          <w:lang w:val="en-US"/>
        </w:rPr>
        <w:t xml:space="preserve">etween the two rays is λ/2, as </w:t>
      </w:r>
      <w:r w:rsidRPr="00900192">
        <w:rPr>
          <w:rFonts w:ascii="Times New Roman" w:hAnsi="Times New Roman" w:cs="Times New Roman"/>
          <w:sz w:val="28"/>
          <w:szCs w:val="28"/>
          <w:lang w:val="en-US"/>
        </w:rPr>
        <w:t>suggested by the</w:t>
      </w:r>
      <w:r w:rsidR="008C7206" w:rsidRPr="00900192">
        <w:rPr>
          <w:rFonts w:ascii="Times New Roman" w:hAnsi="Times New Roman" w:cs="Times New Roman"/>
          <w:sz w:val="28"/>
          <w:szCs w:val="28"/>
          <w:lang w:val="en-US"/>
        </w:rPr>
        <w:t xml:space="preserve"> right triangle in the figure. </w:t>
      </w:r>
      <w:r w:rsidRPr="00900192">
        <w:rPr>
          <w:rFonts w:ascii="Times New Roman" w:hAnsi="Times New Roman" w:cs="Times New Roman"/>
          <w:sz w:val="28"/>
          <w:szCs w:val="28"/>
          <w:lang w:val="en-US"/>
        </w:rPr>
        <w:t xml:space="preserve">Figure 10.4.2(c) illustrates how a non-symmetric pattern can be synthesized by exciting the </w:t>
      </w:r>
    </w:p>
    <w:p w:rsidR="008C7206" w:rsidRPr="00900192" w:rsidRDefault="00EA121B" w:rsidP="008C7206">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two</w:t>
      </w:r>
      <w:proofErr w:type="gramEnd"/>
      <w:r w:rsidRPr="00900192">
        <w:rPr>
          <w:rFonts w:ascii="Times New Roman" w:hAnsi="Times New Roman" w:cs="Times New Roman"/>
          <w:sz w:val="28"/>
          <w:szCs w:val="28"/>
          <w:lang w:val="en-US"/>
        </w:rPr>
        <w:t xml:space="preserve"> dipoles out of phase.  In this case the lower dipole leads the </w:t>
      </w:r>
      <w:r w:rsidR="008C7206" w:rsidRPr="00900192">
        <w:rPr>
          <w:rFonts w:ascii="Times New Roman" w:hAnsi="Times New Roman" w:cs="Times New Roman"/>
          <w:sz w:val="28"/>
          <w:szCs w:val="28"/>
          <w:lang w:val="en-US"/>
        </w:rPr>
        <w:t xml:space="preserve">upper dipole by 90 degrees, so </w:t>
      </w:r>
      <w:r w:rsidRPr="00900192">
        <w:rPr>
          <w:rFonts w:ascii="Times New Roman" w:hAnsi="Times New Roman" w:cs="Times New Roman"/>
          <w:sz w:val="28"/>
          <w:szCs w:val="28"/>
          <w:lang w:val="en-US"/>
        </w:rPr>
        <w:t>that the total phase difference between the two rays propagating in the negative y direction is 180 degrees, producing cancellation; this phase difference is zero d</w:t>
      </w:r>
      <w:r w:rsidR="008C7206" w:rsidRPr="00900192">
        <w:rPr>
          <w:rFonts w:ascii="Times New Roman" w:hAnsi="Times New Roman" w:cs="Times New Roman"/>
          <w:sz w:val="28"/>
          <w:szCs w:val="28"/>
          <w:lang w:val="en-US"/>
        </w:rPr>
        <w:t xml:space="preserve">egrees for radiation in the +y </w:t>
      </w:r>
      <w:r w:rsidRPr="00900192">
        <w:rPr>
          <w:rFonts w:ascii="Times New Roman" w:hAnsi="Times New Roman" w:cs="Times New Roman"/>
          <w:sz w:val="28"/>
          <w:szCs w:val="28"/>
          <w:lang w:val="en-US"/>
        </w:rPr>
        <w:t xml:space="preserve">direction, so the two rays add.  Along the ±x axis the two rays are </w:t>
      </w:r>
      <w:r w:rsidR="008C7206" w:rsidRPr="00900192">
        <w:rPr>
          <w:rFonts w:ascii="Times New Roman" w:hAnsi="Times New Roman" w:cs="Times New Roman"/>
          <w:sz w:val="28"/>
          <w:szCs w:val="28"/>
          <w:lang w:val="en-US"/>
        </w:rPr>
        <w:t xml:space="preserve">90 degrees out of phase so the </w:t>
      </w:r>
      <w:r w:rsidRPr="00900192">
        <w:rPr>
          <w:rFonts w:ascii="Times New Roman" w:hAnsi="Times New Roman" w:cs="Times New Roman"/>
          <w:sz w:val="28"/>
          <w:szCs w:val="28"/>
          <w:lang w:val="en-US"/>
        </w:rPr>
        <w:t xml:space="preserve">total E </w:t>
      </w:r>
      <w:proofErr w:type="gramStart"/>
      <w:r w:rsidRPr="00900192">
        <w:rPr>
          <w:rFonts w:ascii="Times New Roman" w:hAnsi="Times New Roman" w:cs="Times New Roman"/>
          <w:sz w:val="28"/>
          <w:szCs w:val="28"/>
          <w:lang w:val="en-US"/>
        </w:rPr>
        <w:t>is  2</w:t>
      </w:r>
      <w:proofErr w:type="gramEnd"/>
      <w:r w:rsidRPr="00900192">
        <w:rPr>
          <w:rFonts w:ascii="Times New Roman" w:hAnsi="Times New Roman" w:cs="Times New Roman"/>
          <w:sz w:val="28"/>
          <w:szCs w:val="28"/>
          <w:lang w:val="en-US"/>
        </w:rPr>
        <w:t xml:space="preserve"> greater than from a single dipole, and the inten</w:t>
      </w:r>
      <w:r w:rsidR="008C7206" w:rsidRPr="00900192">
        <w:rPr>
          <w:rFonts w:ascii="Times New Roman" w:hAnsi="Times New Roman" w:cs="Times New Roman"/>
          <w:sz w:val="28"/>
          <w:szCs w:val="28"/>
          <w:lang w:val="en-US"/>
        </w:rPr>
        <w:t xml:space="preserve">sity is doubled.  When the two </w:t>
      </w:r>
      <w:r w:rsidRPr="00900192">
        <w:rPr>
          <w:rFonts w:ascii="Times New Roman" w:hAnsi="Times New Roman" w:cs="Times New Roman"/>
          <w:sz w:val="28"/>
          <w:szCs w:val="28"/>
          <w:lang w:val="en-US"/>
        </w:rPr>
        <w:t>phasors are in phase the total E is doubled and the radiated intensi</w:t>
      </w:r>
      <w:r w:rsidR="008C7206" w:rsidRPr="00900192">
        <w:rPr>
          <w:rFonts w:ascii="Times New Roman" w:hAnsi="Times New Roman" w:cs="Times New Roman"/>
          <w:sz w:val="28"/>
          <w:szCs w:val="28"/>
          <w:lang w:val="en-US"/>
        </w:rPr>
        <w:t xml:space="preserve">ty is 4 times that of a single </w:t>
      </w:r>
      <w:r w:rsidRPr="00900192">
        <w:rPr>
          <w:rFonts w:ascii="Times New Roman" w:hAnsi="Times New Roman" w:cs="Times New Roman"/>
          <w:sz w:val="28"/>
          <w:szCs w:val="28"/>
          <w:lang w:val="en-US"/>
        </w:rPr>
        <w:t>dipole; thus the intensity radiated along the ±x axis is half that radia</w:t>
      </w:r>
      <w:r w:rsidR="008C7206" w:rsidRPr="00900192">
        <w:rPr>
          <w:rFonts w:ascii="Times New Roman" w:hAnsi="Times New Roman" w:cs="Times New Roman"/>
          <w:sz w:val="28"/>
          <w:szCs w:val="28"/>
          <w:lang w:val="en-US"/>
        </w:rPr>
        <w:t xml:space="preserve">ted along the +y axis.  Figure </w:t>
      </w:r>
      <w:r w:rsidRPr="00900192">
        <w:rPr>
          <w:rFonts w:ascii="Times New Roman" w:hAnsi="Times New Roman" w:cs="Times New Roman"/>
          <w:sz w:val="28"/>
          <w:szCs w:val="28"/>
          <w:lang w:val="en-US"/>
        </w:rPr>
        <w:t>10.4.2(d) illustrates how a null-free pattern can be synthesized wi</w:t>
      </w:r>
      <w:r w:rsidR="008C7206" w:rsidRPr="00900192">
        <w:rPr>
          <w:rFonts w:ascii="Times New Roman" w:hAnsi="Times New Roman" w:cs="Times New Roman"/>
          <w:sz w:val="28"/>
          <w:szCs w:val="28"/>
          <w:lang w:val="en-US"/>
        </w:rPr>
        <w:t xml:space="preserve">th non-equal excitation of the </w:t>
      </w:r>
      <w:r w:rsidRPr="00900192">
        <w:rPr>
          <w:rFonts w:ascii="Times New Roman" w:hAnsi="Times New Roman" w:cs="Times New Roman"/>
          <w:sz w:val="28"/>
          <w:szCs w:val="28"/>
          <w:lang w:val="en-US"/>
        </w:rPr>
        <w:t>two dipoles.  In this case the two dipoles are driven in phase so that</w:t>
      </w:r>
      <w:r w:rsidR="008C7206" w:rsidRPr="00900192">
        <w:rPr>
          <w:rFonts w:ascii="Times New Roman" w:hAnsi="Times New Roman" w:cs="Times New Roman"/>
          <w:sz w:val="28"/>
          <w:szCs w:val="28"/>
          <w:lang w:val="en-US"/>
        </w:rPr>
        <w:t xml:space="preserve"> the radiated phase difference </w:t>
      </w:r>
      <w:r w:rsidRPr="00900192">
        <w:rPr>
          <w:rFonts w:ascii="Times New Roman" w:hAnsi="Times New Roman" w:cs="Times New Roman"/>
          <w:sz w:val="28"/>
          <w:szCs w:val="28"/>
          <w:lang w:val="en-US"/>
        </w:rPr>
        <w:t xml:space="preserve">is 180 degrees along the ±y axis due to the λ/2 separation of the </w:t>
      </w:r>
      <w:r w:rsidR="008C7206" w:rsidRPr="00900192">
        <w:rPr>
          <w:rFonts w:ascii="Times New Roman" w:hAnsi="Times New Roman" w:cs="Times New Roman"/>
          <w:sz w:val="28"/>
          <w:szCs w:val="28"/>
          <w:lang w:val="en-US"/>
        </w:rPr>
        <w:t xml:space="preserve">dipoles.  Nulls are avoided by </w:t>
      </w:r>
      <w:r w:rsidRPr="00900192">
        <w:rPr>
          <w:rFonts w:ascii="Times New Roman" w:hAnsi="Times New Roman" w:cs="Times New Roman"/>
          <w:sz w:val="28"/>
          <w:szCs w:val="28"/>
          <w:lang w:val="en-US"/>
        </w:rPr>
        <w:t>exciting either dipole with a current that is ~40 percent of the othe</w:t>
      </w:r>
      <w:r w:rsidR="008C7206" w:rsidRPr="00900192">
        <w:rPr>
          <w:rFonts w:ascii="Times New Roman" w:hAnsi="Times New Roman" w:cs="Times New Roman"/>
          <w:sz w:val="28"/>
          <w:szCs w:val="28"/>
          <w:lang w:val="en-US"/>
        </w:rPr>
        <w:t xml:space="preserve">r so that the ratio of maximum </w:t>
      </w:r>
      <w:r w:rsidRPr="00900192">
        <w:rPr>
          <w:rFonts w:ascii="Times New Roman" w:hAnsi="Times New Roman" w:cs="Times New Roman"/>
          <w:sz w:val="28"/>
          <w:szCs w:val="28"/>
          <w:lang w:val="en-US"/>
        </w:rPr>
        <w:t xml:space="preserve">gain to minimum gain is </w:t>
      </w:r>
      <w:proofErr w:type="gramStart"/>
      <w:r w:rsidRPr="00900192">
        <w:rPr>
          <w:rFonts w:ascii="Times New Roman" w:hAnsi="Times New Roman" w:cs="Times New Roman"/>
          <w:sz w:val="28"/>
          <w:szCs w:val="28"/>
          <w:lang w:val="en-US"/>
        </w:rPr>
        <w:t>~[</w:t>
      </w:r>
      <w:proofErr w:type="gramEnd"/>
      <w:r w:rsidRPr="00900192">
        <w:rPr>
          <w:rFonts w:ascii="Times New Roman" w:hAnsi="Times New Roman" w:cs="Times New Roman"/>
          <w:sz w:val="28"/>
          <w:szCs w:val="28"/>
          <w:lang w:val="en-US"/>
        </w:rPr>
        <w:t xml:space="preserve">(1 + 0.4)/(1 - 0.4)]2 = 5.44, and the pattern is vaguely rectangular. </w:t>
      </w:r>
      <w:r w:rsidRPr="00900192">
        <w:rPr>
          <w:rFonts w:ascii="Times New Roman" w:hAnsi="Times New Roman" w:cs="Times New Roman"/>
          <w:sz w:val="28"/>
          <w:szCs w:val="28"/>
          <w:lang w:val="en-US"/>
        </w:rPr>
        <w:cr/>
      </w:r>
    </w:p>
    <w:p w:rsidR="00EA121B" w:rsidRPr="00900192" w:rsidRDefault="00EA121B" w:rsidP="008C7206">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lastRenderedPageBreak/>
        <w:drawing>
          <wp:inline distT="0" distB="0" distL="0" distR="0" wp14:anchorId="717AA72F" wp14:editId="096CB42F">
            <wp:extent cx="4333912" cy="2277373"/>
            <wp:effectExtent l="0" t="0" r="0" b="889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141" t="26798" r="30256" b="47190"/>
                    <a:stretch/>
                  </pic:blipFill>
                  <pic:spPr bwMode="auto">
                    <a:xfrm>
                      <a:off x="0" y="0"/>
                      <a:ext cx="4357847" cy="2289950"/>
                    </a:xfrm>
                    <a:prstGeom prst="rect">
                      <a:avLst/>
                    </a:prstGeom>
                    <a:ln>
                      <a:noFill/>
                    </a:ln>
                    <a:extLst>
                      <a:ext uri="{53640926-AAD7-44D8-BBD7-CCE9431645EC}">
                        <a14:shadowObscured xmlns:a14="http://schemas.microsoft.com/office/drawing/2010/main"/>
                      </a:ext>
                    </a:extLst>
                  </pic:spPr>
                </pic:pic>
              </a:graphicData>
            </a:graphic>
          </wp:inline>
        </w:drawing>
      </w:r>
    </w:p>
    <w:p w:rsidR="008C7206" w:rsidRPr="00900192" w:rsidRDefault="008C7206" w:rsidP="008C7206">
      <w:pPr>
        <w:spacing w:after="0" w:line="240" w:lineRule="auto"/>
        <w:jc w:val="both"/>
        <w:rPr>
          <w:rFonts w:ascii="Times New Roman" w:hAnsi="Times New Roman" w:cs="Times New Roman"/>
          <w:sz w:val="28"/>
          <w:szCs w:val="28"/>
          <w:lang w:val="en-US"/>
        </w:rPr>
      </w:pPr>
    </w:p>
    <w:p w:rsidR="00EA121B" w:rsidRPr="00900192" w:rsidRDefault="00EA121B" w:rsidP="008C7206">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One of the simplest ways to boost the gain of a short dipole antenna is to place a mirror behind it </w:t>
      </w:r>
    </w:p>
    <w:p w:rsidR="00360E48" w:rsidRPr="00900192" w:rsidRDefault="00EA121B" w:rsidP="0035656F">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to</w:t>
      </w:r>
      <w:proofErr w:type="gramEnd"/>
      <w:r w:rsidRPr="00900192">
        <w:rPr>
          <w:rFonts w:ascii="Times New Roman" w:hAnsi="Times New Roman" w:cs="Times New Roman"/>
          <w:sz w:val="28"/>
          <w:szCs w:val="28"/>
          <w:lang w:val="en-US"/>
        </w:rPr>
        <w:t xml:space="preserve"> as to reinforce the radiation in the desired forward direction</w:t>
      </w:r>
      <w:r w:rsidR="008C7206" w:rsidRPr="00900192">
        <w:rPr>
          <w:rFonts w:ascii="Times New Roman" w:hAnsi="Times New Roman" w:cs="Times New Roman"/>
          <w:sz w:val="28"/>
          <w:szCs w:val="28"/>
          <w:lang w:val="en-US"/>
        </w:rPr>
        <w:t xml:space="preserve"> and cancel it behind.  Figure </w:t>
      </w:r>
      <w:r w:rsidRPr="00900192">
        <w:rPr>
          <w:rFonts w:ascii="Times New Roman" w:hAnsi="Times New Roman" w:cs="Times New Roman"/>
          <w:sz w:val="28"/>
          <w:szCs w:val="28"/>
          <w:lang w:val="en-US"/>
        </w:rPr>
        <w:t>10.4.3 illustrates how a short current element I placed near a perfe</w:t>
      </w:r>
      <w:r w:rsidR="008C7206" w:rsidRPr="00900192">
        <w:rPr>
          <w:rFonts w:ascii="Times New Roman" w:hAnsi="Times New Roman" w:cs="Times New Roman"/>
          <w:sz w:val="28"/>
          <w:szCs w:val="28"/>
          <w:lang w:val="en-US"/>
        </w:rPr>
        <w:t xml:space="preserve">ctly conducting planar surface </w:t>
      </w:r>
      <w:r w:rsidRPr="00900192">
        <w:rPr>
          <w:rFonts w:ascii="Times New Roman" w:hAnsi="Times New Roman" w:cs="Times New Roman"/>
          <w:sz w:val="28"/>
          <w:szCs w:val="28"/>
          <w:lang w:val="en-US"/>
        </w:rPr>
        <w:t>will behave as if the mirror were replaced by an image curren</w:t>
      </w:r>
      <w:r w:rsidR="008C7206" w:rsidRPr="00900192">
        <w:rPr>
          <w:rFonts w:ascii="Times New Roman" w:hAnsi="Times New Roman" w:cs="Times New Roman"/>
          <w:sz w:val="28"/>
          <w:szCs w:val="28"/>
          <w:lang w:val="en-US"/>
        </w:rPr>
        <w:t xml:space="preserve">t an equal distance behind the </w:t>
      </w:r>
      <w:r w:rsidRPr="00900192">
        <w:rPr>
          <w:rFonts w:ascii="Times New Roman" w:hAnsi="Times New Roman" w:cs="Times New Roman"/>
          <w:sz w:val="28"/>
          <w:szCs w:val="28"/>
          <w:lang w:val="en-US"/>
        </w:rPr>
        <w:t xml:space="preserve">mirror and pointed in the opposite direction parallel to the mirror but in the </w:t>
      </w:r>
      <w:r w:rsidR="008C7206" w:rsidRPr="00900192">
        <w:rPr>
          <w:rFonts w:ascii="Times New Roman" w:hAnsi="Times New Roman" w:cs="Times New Roman"/>
          <w:sz w:val="28"/>
          <w:szCs w:val="28"/>
          <w:lang w:val="en-US"/>
        </w:rPr>
        <w:t xml:space="preserve">same direction </w:t>
      </w:r>
      <w:r w:rsidRPr="00900192">
        <w:rPr>
          <w:rFonts w:ascii="Times New Roman" w:hAnsi="Times New Roman" w:cs="Times New Roman"/>
          <w:sz w:val="28"/>
          <w:szCs w:val="28"/>
          <w:lang w:val="en-US"/>
        </w:rPr>
        <w:t xml:space="preserve">normal to the mirror.  The fields in front of the mirror are identical </w:t>
      </w:r>
      <w:r w:rsidR="008C7206" w:rsidRPr="00900192">
        <w:rPr>
          <w:rFonts w:ascii="Times New Roman" w:hAnsi="Times New Roman" w:cs="Times New Roman"/>
          <w:sz w:val="28"/>
          <w:szCs w:val="28"/>
          <w:lang w:val="en-US"/>
        </w:rPr>
        <w:t xml:space="preserve">with and without the mirror if </w:t>
      </w:r>
      <w:r w:rsidRPr="00900192">
        <w:rPr>
          <w:rFonts w:ascii="Times New Roman" w:hAnsi="Times New Roman" w:cs="Times New Roman"/>
          <w:sz w:val="28"/>
          <w:szCs w:val="28"/>
          <w:lang w:val="en-US"/>
        </w:rPr>
        <w:t xml:space="preserve">it is sufficiently large.  Behind the mirror the fields approach zero, </w:t>
      </w:r>
      <w:r w:rsidR="008C7206" w:rsidRPr="00900192">
        <w:rPr>
          <w:rFonts w:ascii="Times New Roman" w:hAnsi="Times New Roman" w:cs="Times New Roman"/>
          <w:sz w:val="28"/>
          <w:szCs w:val="28"/>
          <w:lang w:val="en-US"/>
        </w:rPr>
        <w:t xml:space="preserve">of course.  Image currents and </w:t>
      </w:r>
      <w:r w:rsidRPr="00900192">
        <w:rPr>
          <w:rFonts w:ascii="Times New Roman" w:hAnsi="Times New Roman" w:cs="Times New Roman"/>
          <w:sz w:val="28"/>
          <w:szCs w:val="28"/>
          <w:lang w:val="en-US"/>
        </w:rPr>
        <w:t xml:space="preserve">charges were discussed in Section </w:t>
      </w:r>
      <w:r w:rsidR="008C7206" w:rsidRPr="00900192">
        <w:rPr>
          <w:rFonts w:ascii="Times New Roman" w:hAnsi="Times New Roman" w:cs="Times New Roman"/>
          <w:sz w:val="28"/>
          <w:szCs w:val="28"/>
          <w:lang w:val="en-US"/>
        </w:rPr>
        <w:t xml:space="preserve">4.2. </w:t>
      </w:r>
      <w:r w:rsidRPr="00900192">
        <w:rPr>
          <w:rFonts w:ascii="Times New Roman" w:hAnsi="Times New Roman" w:cs="Times New Roman"/>
          <w:sz w:val="28"/>
          <w:szCs w:val="28"/>
          <w:lang w:val="en-US"/>
        </w:rPr>
        <w:t>Figure 10.4.3(a) illustrates a common way to boost the forwa</w:t>
      </w:r>
      <w:r w:rsidR="008C7206" w:rsidRPr="00900192">
        <w:rPr>
          <w:rFonts w:ascii="Times New Roman" w:hAnsi="Times New Roman" w:cs="Times New Roman"/>
          <w:sz w:val="28"/>
          <w:szCs w:val="28"/>
          <w:lang w:val="en-US"/>
        </w:rPr>
        <w:t xml:space="preserve">rd gain of a dipole antenna by </w:t>
      </w:r>
      <w:r w:rsidRPr="00900192">
        <w:rPr>
          <w:rFonts w:ascii="Times New Roman" w:hAnsi="Times New Roman" w:cs="Times New Roman"/>
          <w:sz w:val="28"/>
          <w:szCs w:val="28"/>
          <w:lang w:val="en-US"/>
        </w:rPr>
        <w:t xml:space="preserve">placing it λ/4 in front of a planar mirror and parallel to it. </w:t>
      </w:r>
      <w:r w:rsidRPr="00900192">
        <w:rPr>
          <w:rFonts w:ascii="Times New Roman" w:hAnsi="Times New Roman" w:cs="Times New Roman"/>
          <w:sz w:val="28"/>
          <w:szCs w:val="28"/>
          <w:lang w:val="en-US"/>
        </w:rPr>
        <w:cr/>
      </w:r>
    </w:p>
    <w:p w:rsidR="00360E48" w:rsidRPr="00900192" w:rsidRDefault="00360E48"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360E48" w:rsidRPr="00900192" w:rsidRDefault="00360E48"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Radiation from </w:t>
      </w:r>
      <w:proofErr w:type="spellStart"/>
      <w:r w:rsidRPr="00900192">
        <w:rPr>
          <w:rFonts w:ascii="Times New Roman" w:hAnsi="Times New Roman" w:cs="Times New Roman"/>
          <w:sz w:val="28"/>
          <w:szCs w:val="28"/>
          <w:lang w:val="en-US"/>
        </w:rPr>
        <w:t>Hertzian</w:t>
      </w:r>
      <w:proofErr w:type="spellEnd"/>
      <w:r w:rsidRPr="00900192">
        <w:rPr>
          <w:rFonts w:ascii="Times New Roman" w:hAnsi="Times New Roman" w:cs="Times New Roman"/>
          <w:sz w:val="28"/>
          <w:szCs w:val="28"/>
          <w:lang w:val="en-US"/>
        </w:rPr>
        <w:t xml:space="preserve"> dipoles</w:t>
      </w:r>
    </w:p>
    <w:p w:rsidR="00360E48" w:rsidRPr="00900192" w:rsidRDefault="00360E48"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r>
      <w:proofErr w:type="gramStart"/>
      <w:r w:rsidRPr="00900192">
        <w:rPr>
          <w:rFonts w:ascii="Times New Roman" w:hAnsi="Times New Roman" w:cs="Times New Roman"/>
          <w:sz w:val="28"/>
          <w:szCs w:val="28"/>
          <w:lang w:val="en-US"/>
        </w:rPr>
        <w:t>Near</w:t>
      </w:r>
      <w:proofErr w:type="gramEnd"/>
      <w:r w:rsidRPr="00900192">
        <w:rPr>
          <w:rFonts w:ascii="Times New Roman" w:hAnsi="Times New Roman" w:cs="Times New Roman"/>
          <w:sz w:val="28"/>
          <w:szCs w:val="28"/>
          <w:lang w:val="en-US"/>
        </w:rPr>
        <w:t xml:space="preserve"> fields of a </w:t>
      </w:r>
      <w:proofErr w:type="spellStart"/>
      <w:r w:rsidRPr="00900192">
        <w:rPr>
          <w:rFonts w:ascii="Times New Roman" w:hAnsi="Times New Roman" w:cs="Times New Roman"/>
          <w:sz w:val="28"/>
          <w:szCs w:val="28"/>
          <w:lang w:val="en-US"/>
        </w:rPr>
        <w:t>Hertzian</w:t>
      </w:r>
      <w:proofErr w:type="spellEnd"/>
      <w:r w:rsidRPr="00900192">
        <w:rPr>
          <w:rFonts w:ascii="Times New Roman" w:hAnsi="Times New Roman" w:cs="Times New Roman"/>
          <w:sz w:val="28"/>
          <w:szCs w:val="28"/>
          <w:lang w:val="en-US"/>
        </w:rPr>
        <w:t xml:space="preserve"> dipole.</w:t>
      </w:r>
    </w:p>
    <w:p w:rsidR="00360E48" w:rsidRPr="00900192" w:rsidRDefault="00360E48"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DC2BD7" w:rsidRPr="00900192" w:rsidRDefault="00360E48"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New words:</w:t>
      </w:r>
      <w:r w:rsidR="00DC2BD7" w:rsidRPr="00900192">
        <w:rPr>
          <w:rFonts w:ascii="Times New Roman" w:hAnsi="Times New Roman" w:cs="Times New Roman"/>
          <w:sz w:val="28"/>
          <w:szCs w:val="28"/>
          <w:lang w:val="en-US"/>
        </w:rPr>
        <w:br w:type="page"/>
      </w:r>
    </w:p>
    <w:p w:rsidR="008F5C91" w:rsidRPr="00900192" w:rsidRDefault="008F5C91" w:rsidP="0035656F">
      <w:pPr>
        <w:spacing w:after="0" w:line="240" w:lineRule="auto"/>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lastRenderedPageBreak/>
        <w:t>Lecture 10.</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10.1. Phasor addition in array antennas</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 xml:space="preserve">10.2 Multi-beam antenna arrays </w:t>
      </w:r>
    </w:p>
    <w:p w:rsidR="00D42AA9" w:rsidRPr="00900192" w:rsidRDefault="00D42AA9" w:rsidP="0035656F">
      <w:pPr>
        <w:spacing w:after="0" w:line="240" w:lineRule="auto"/>
        <w:jc w:val="both"/>
        <w:rPr>
          <w:rFonts w:ascii="Times New Roman" w:hAnsi="Times New Roman" w:cs="Times New Roman"/>
          <w:b/>
          <w:sz w:val="28"/>
          <w:szCs w:val="28"/>
          <w:lang w:val="en-US"/>
        </w:rPr>
      </w:pPr>
    </w:p>
    <w:p w:rsidR="00D42AA9" w:rsidRPr="00900192" w:rsidRDefault="00D42AA9" w:rsidP="00D42AA9">
      <w:pPr>
        <w:pStyle w:val="CM416"/>
        <w:ind w:firstLine="450"/>
        <w:jc w:val="both"/>
        <w:rPr>
          <w:color w:val="000000"/>
          <w:sz w:val="28"/>
          <w:szCs w:val="28"/>
          <w:lang w:val="en-US"/>
        </w:rPr>
      </w:pPr>
      <w:r w:rsidRPr="00900192">
        <w:rPr>
          <w:color w:val="000000"/>
          <w:sz w:val="28"/>
          <w:szCs w:val="28"/>
          <w:lang w:val="en-US"/>
        </w:rPr>
        <w:t xml:space="preserve">The Lorentz force equation (1.2.1) fully characterizes electromagnetic forces on stationary and moving charges. Despite the simplicity of this equation, it is highly accurate and essential to the understanding of all electrical phenomena because these phenomena are observable only as a result of forces on charges. Sometimes these forces drive motors or other actuators, and sometimes they drive electrons through materials that are heated, illuminated, or undergoing other physical or chemical changes. These forces also drive the currents essential to all electronic circuits and devices. </w:t>
      </w:r>
    </w:p>
    <w:p w:rsidR="00D42AA9" w:rsidRPr="00900192" w:rsidRDefault="00D42AA9" w:rsidP="00D42AA9">
      <w:pPr>
        <w:pStyle w:val="CM42"/>
        <w:spacing w:line="240" w:lineRule="auto"/>
        <w:ind w:firstLine="450"/>
        <w:jc w:val="both"/>
        <w:rPr>
          <w:color w:val="000000"/>
          <w:sz w:val="28"/>
          <w:szCs w:val="28"/>
          <w:lang w:val="en-US"/>
        </w:rPr>
      </w:pPr>
      <w:r w:rsidRPr="00900192">
        <w:rPr>
          <w:color w:val="000000"/>
          <w:sz w:val="28"/>
          <w:szCs w:val="28"/>
          <w:lang w:val="en-US"/>
        </w:rPr>
        <w:t xml:space="preserve">When the electromagnetic fields and the location and motion of free charges are known, the calculation of the forces acting on those charges is straightforward and is explained in Sections </w:t>
      </w:r>
    </w:p>
    <w:p w:rsidR="00D42AA9" w:rsidRPr="00900192" w:rsidRDefault="00D42AA9" w:rsidP="00D42AA9">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5.1.2 and 5.1.3. When these charges and currents are confined within conductors instead of being isolated in vacuum, the approaches introduced in Section 5.2 can usually be used. Finally, when the charges and charge motion of interest are bound within stationary atoms or spinning charged particles, the Kelvin force density expressions developed in Section 5.3 must be added. The problem usually lies beyond the scope of this text when the force-producing electromagnetic fields are not given but are determined by those same charges on which the forces are acting (e.g., plasma physics), and when the velocities are relativistic.</w:t>
      </w:r>
    </w:p>
    <w:p w:rsidR="00D42AA9" w:rsidRPr="00900192" w:rsidRDefault="00D42AA9" w:rsidP="00D42AA9">
      <w:pPr>
        <w:spacing w:after="0" w:line="240" w:lineRule="auto"/>
        <w:jc w:val="both"/>
        <w:rPr>
          <w:rFonts w:ascii="Times New Roman" w:hAnsi="Times New Roman" w:cs="Times New Roman"/>
          <w:color w:val="000000"/>
          <w:sz w:val="28"/>
          <w:szCs w:val="28"/>
          <w:lang w:val="en-US"/>
        </w:rPr>
      </w:pPr>
    </w:p>
    <w:p w:rsidR="00D42AA9" w:rsidRPr="00900192" w:rsidRDefault="00D42AA9" w:rsidP="00D42AA9">
      <w:pPr>
        <w:spacing w:after="0" w:line="240" w:lineRule="auto"/>
        <w:jc w:val="both"/>
        <w:rPr>
          <w:rFonts w:ascii="Times New Roman" w:hAnsi="Times New Roman" w:cs="Times New Roman"/>
          <w:b/>
          <w:sz w:val="28"/>
          <w:szCs w:val="28"/>
          <w:lang w:val="en-US"/>
        </w:rPr>
      </w:pPr>
    </w:p>
    <w:p w:rsidR="008266DE" w:rsidRPr="00900192" w:rsidRDefault="008266DE" w:rsidP="00D42AA9">
      <w:pPr>
        <w:spacing w:after="0" w:line="240" w:lineRule="auto"/>
        <w:jc w:val="center"/>
        <w:rPr>
          <w:rFonts w:ascii="Times New Roman" w:hAnsi="Times New Roman" w:cs="Times New Roman"/>
          <w:sz w:val="28"/>
          <w:szCs w:val="28"/>
        </w:rPr>
      </w:pPr>
      <w:r w:rsidRPr="00900192">
        <w:rPr>
          <w:rFonts w:ascii="Times New Roman" w:hAnsi="Times New Roman" w:cs="Times New Roman"/>
          <w:noProof/>
          <w:sz w:val="28"/>
          <w:szCs w:val="28"/>
          <w:lang w:eastAsia="ru-RU"/>
        </w:rPr>
        <w:drawing>
          <wp:inline distT="0" distB="0" distL="0" distR="0" wp14:anchorId="2A49172A" wp14:editId="510A608D">
            <wp:extent cx="2934586" cy="1920218"/>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236" r="6250"/>
                    <a:stretch/>
                  </pic:blipFill>
                  <pic:spPr bwMode="auto">
                    <a:xfrm>
                      <a:off x="0" y="0"/>
                      <a:ext cx="2951503" cy="1931287"/>
                    </a:xfrm>
                    <a:prstGeom prst="rect">
                      <a:avLst/>
                    </a:prstGeom>
                    <a:ln>
                      <a:noFill/>
                    </a:ln>
                    <a:extLst>
                      <a:ext uri="{53640926-AAD7-44D8-BBD7-CCE9431645EC}">
                        <a14:shadowObscured xmlns:a14="http://schemas.microsoft.com/office/drawing/2010/main"/>
                      </a:ext>
                    </a:extLst>
                  </pic:spPr>
                </pic:pic>
              </a:graphicData>
            </a:graphic>
          </wp:inline>
        </w:drawing>
      </w:r>
    </w:p>
    <w:p w:rsidR="00D42AA9" w:rsidRPr="00900192" w:rsidRDefault="00D42AA9" w:rsidP="00D42AA9">
      <w:pPr>
        <w:spacing w:after="0" w:line="240" w:lineRule="auto"/>
        <w:jc w:val="both"/>
        <w:rPr>
          <w:rFonts w:ascii="Times New Roman" w:hAnsi="Times New Roman" w:cs="Times New Roman"/>
          <w:sz w:val="28"/>
          <w:szCs w:val="28"/>
        </w:rPr>
      </w:pPr>
    </w:p>
    <w:p w:rsidR="00D42AA9" w:rsidRPr="00900192" w:rsidRDefault="00D42AA9" w:rsidP="00D42AA9">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If the two plates were both charged the same instead of oppositely, the surface charges would repel each other and move to the outer surfaces of the two plates, away from each other. Since there would now be no E between the plates, it could apply no force. However, the charges Q on the outside are associated with the same electric field strength as before, E = Q/</w:t>
      </w:r>
      <w:r w:rsidRPr="00900192">
        <w:rPr>
          <w:rFonts w:ascii="Times New Roman" w:hAnsi="Times New Roman" w:cs="Times New Roman"/>
          <w:color w:val="000000"/>
          <w:sz w:val="28"/>
          <w:szCs w:val="28"/>
        </w:rPr>
        <w:t>ε</w:t>
      </w:r>
      <w:proofErr w:type="spellStart"/>
      <w:r w:rsidRPr="00900192">
        <w:rPr>
          <w:rFonts w:ascii="Times New Roman" w:hAnsi="Times New Roman" w:cs="Times New Roman"/>
          <w:color w:val="000000"/>
          <w:sz w:val="28"/>
          <w:szCs w:val="28"/>
          <w:lang w:val="en-US"/>
        </w:rPr>
        <w:t>oA</w:t>
      </w:r>
      <w:proofErr w:type="spellEnd"/>
      <w:r w:rsidRPr="00900192">
        <w:rPr>
          <w:rFonts w:ascii="Times New Roman" w:hAnsi="Times New Roman" w:cs="Times New Roman"/>
          <w:color w:val="000000"/>
          <w:sz w:val="28"/>
          <w:szCs w:val="28"/>
          <w:lang w:val="en-US"/>
        </w:rPr>
        <w:t xml:space="preserve">. These electric fields outside the plates therefore pull them apart with the same force density as before, </w:t>
      </w:r>
      <w:proofErr w:type="spellStart"/>
      <w:r w:rsidRPr="00900192">
        <w:rPr>
          <w:rFonts w:ascii="Times New Roman" w:hAnsi="Times New Roman" w:cs="Times New Roman"/>
          <w:color w:val="000000"/>
          <w:sz w:val="28"/>
          <w:szCs w:val="28"/>
          <w:lang w:val="en-US"/>
        </w:rPr>
        <w:t>Pe</w:t>
      </w:r>
      <w:proofErr w:type="spellEnd"/>
      <w:r w:rsidRPr="00900192">
        <w:rPr>
          <w:rFonts w:ascii="Times New Roman" w:hAnsi="Times New Roman" w:cs="Times New Roman"/>
          <w:color w:val="000000"/>
          <w:sz w:val="28"/>
          <w:szCs w:val="28"/>
          <w:lang w:val="en-US"/>
        </w:rPr>
        <w:t xml:space="preserve"> = -</w:t>
      </w:r>
      <w:r w:rsidRPr="00900192">
        <w:rPr>
          <w:rFonts w:ascii="Times New Roman" w:hAnsi="Times New Roman" w:cs="Times New Roman"/>
          <w:color w:val="000000"/>
          <w:sz w:val="28"/>
          <w:szCs w:val="28"/>
        </w:rPr>
        <w:t>ε</w:t>
      </w:r>
      <w:proofErr w:type="spellStart"/>
      <w:r w:rsidRPr="00900192">
        <w:rPr>
          <w:rFonts w:ascii="Times New Roman" w:hAnsi="Times New Roman" w:cs="Times New Roman"/>
          <w:color w:val="000000"/>
          <w:sz w:val="28"/>
          <w:szCs w:val="28"/>
          <w:lang w:val="en-US"/>
        </w:rPr>
        <w:t>oE</w:t>
      </w:r>
      <w:proofErr w:type="spellEnd"/>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/2, and the force between the two plates is now repulsive instead of attractive. In both the attractive and repulsive cases we have assumed the plate width and length are sufficiently large compared to the plate separation that fringing fields can be neglected.</w:t>
      </w:r>
    </w:p>
    <w:p w:rsidR="00D42AA9" w:rsidRPr="00900192" w:rsidRDefault="00D42AA9" w:rsidP="00D42AA9">
      <w:pPr>
        <w:pStyle w:val="CM36"/>
        <w:spacing w:line="240" w:lineRule="auto"/>
        <w:jc w:val="both"/>
        <w:rPr>
          <w:color w:val="000000"/>
          <w:sz w:val="28"/>
          <w:szCs w:val="28"/>
          <w:lang w:val="en-US"/>
        </w:rPr>
      </w:pPr>
      <w:r w:rsidRPr="00900192">
        <w:rPr>
          <w:color w:val="000000"/>
          <w:sz w:val="28"/>
          <w:szCs w:val="28"/>
          <w:lang w:val="en-US"/>
        </w:rPr>
        <w:lastRenderedPageBreak/>
        <w:t>Forces on materials can be calculated in three different ways: 1) via the Lorentz force law, as illustrated in Section 5.2 for free charges within materials, 2) via energy methods, as illustrated in Section 5.4, and 3) via photonic forces, as discussed in Section 5.6. When polarized or magnetized materials are present, as discussed here in Section 5.3, the Lorentz force law must be applied not only to the free charges within the materials, i.e. the surface charges and currents discussed earlier, but also to the orbiting and spinning charges bound within atoms. When the Lorenz force equation is applied to these bound charges, the result is the Kelvin polarization and magnetization force densities. Under the paradigm developed in this chapter these Kelvin forces must be added to the Lorentz forces on the free charges</w:t>
      </w:r>
      <w:r w:rsidRPr="00900192">
        <w:rPr>
          <w:color w:val="000000"/>
          <w:position w:val="11"/>
          <w:sz w:val="28"/>
          <w:szCs w:val="28"/>
          <w:vertAlign w:val="superscript"/>
          <w:lang w:val="en-US"/>
        </w:rPr>
        <w:t>16</w:t>
      </w:r>
      <w:r w:rsidRPr="00900192">
        <w:rPr>
          <w:color w:val="000000"/>
          <w:sz w:val="28"/>
          <w:szCs w:val="28"/>
          <w:lang w:val="en-US"/>
        </w:rPr>
        <w:t>. The Kelvin force densities are nonzero only when inhomogeneous fields are present, as discus</w:t>
      </w:r>
      <w:r w:rsidR="00EA121B" w:rsidRPr="00900192">
        <w:rPr>
          <w:color w:val="000000"/>
          <w:sz w:val="28"/>
          <w:szCs w:val="28"/>
          <w:lang w:val="en-US"/>
        </w:rPr>
        <w:t xml:space="preserve">sed below in Sections 5.3.2 </w:t>
      </w:r>
    </w:p>
    <w:p w:rsidR="00EA121B" w:rsidRPr="00900192" w:rsidRDefault="00EA121B" w:rsidP="009C55E2">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Phasor addition can be a useful tool for analyzing antennas.  Consider the linear dipole array of Figure 10.4.5, which consists of N identical z-oriented dipole antennas spaced at distance </w:t>
      </w:r>
      <w:proofErr w:type="spellStart"/>
      <w:proofErr w:type="gramStart"/>
      <w:r w:rsidRPr="00900192">
        <w:rPr>
          <w:rFonts w:ascii="Times New Roman" w:hAnsi="Times New Roman" w:cs="Times New Roman"/>
          <w:sz w:val="28"/>
          <w:szCs w:val="28"/>
          <w:lang w:val="en-US"/>
        </w:rPr>
        <w:t>a</w:t>
      </w:r>
      <w:proofErr w:type="spellEnd"/>
      <w:proofErr w:type="gramEnd"/>
      <w:r w:rsidRPr="00900192">
        <w:rPr>
          <w:rFonts w:ascii="Times New Roman" w:hAnsi="Times New Roman" w:cs="Times New Roman"/>
          <w:sz w:val="28"/>
          <w:szCs w:val="28"/>
          <w:lang w:val="en-US"/>
        </w:rPr>
        <w:t xml:space="preserve"> equally along the z-axis.  In direction θ from the z axis the array fa</w:t>
      </w:r>
      <w:r w:rsidR="009C55E2" w:rsidRPr="00900192">
        <w:rPr>
          <w:rFonts w:ascii="Times New Roman" w:hAnsi="Times New Roman" w:cs="Times New Roman"/>
          <w:sz w:val="28"/>
          <w:szCs w:val="28"/>
          <w:lang w:val="en-US"/>
        </w:rPr>
        <w:t xml:space="preserve">ctor is the sum of the phasors </w:t>
      </w:r>
      <w:r w:rsidRPr="00900192">
        <w:rPr>
          <w:rFonts w:ascii="Times New Roman" w:hAnsi="Times New Roman" w:cs="Times New Roman"/>
          <w:sz w:val="28"/>
          <w:szCs w:val="28"/>
          <w:lang w:val="en-US"/>
        </w:rPr>
        <w:t>emitted from each dipole.  Figure 10.4.6(a) shows this sum A fo</w:t>
      </w:r>
      <w:r w:rsidR="009C55E2" w:rsidRPr="00900192">
        <w:rPr>
          <w:rFonts w:ascii="Times New Roman" w:hAnsi="Times New Roman" w:cs="Times New Roman"/>
          <w:sz w:val="28"/>
          <w:szCs w:val="28"/>
          <w:lang w:val="en-US"/>
        </w:rPr>
        <w:t xml:space="preserve">r the x-y plane (θ = 90°) when </w:t>
      </w:r>
      <w:r w:rsidRPr="00900192">
        <w:rPr>
          <w:rFonts w:ascii="Times New Roman" w:hAnsi="Times New Roman" w:cs="Times New Roman"/>
          <w:sz w:val="28"/>
          <w:szCs w:val="28"/>
          <w:lang w:val="en-US"/>
        </w:rPr>
        <w:t xml:space="preserve">the dipoles are all excited in phase and N = 8.  This yields the </w:t>
      </w:r>
      <w:r w:rsidR="009C55E2" w:rsidRPr="00900192">
        <w:rPr>
          <w:rFonts w:ascii="Times New Roman" w:hAnsi="Times New Roman" w:cs="Times New Roman"/>
          <w:sz w:val="28"/>
          <w:szCs w:val="28"/>
          <w:lang w:val="en-US"/>
        </w:rPr>
        <w:t xml:space="preserve">maximum possible gain for this </w:t>
      </w:r>
      <w:r w:rsidRPr="00900192">
        <w:rPr>
          <w:rFonts w:ascii="Times New Roman" w:hAnsi="Times New Roman" w:cs="Times New Roman"/>
          <w:sz w:val="28"/>
          <w:szCs w:val="28"/>
          <w:lang w:val="en-US"/>
        </w:rPr>
        <w:t>antenna.  As θ departs from 90° (broadside radiation) the phasors e</w:t>
      </w:r>
      <w:r w:rsidR="009C55E2" w:rsidRPr="00900192">
        <w:rPr>
          <w:rFonts w:ascii="Times New Roman" w:hAnsi="Times New Roman" w:cs="Times New Roman"/>
          <w:sz w:val="28"/>
          <w:szCs w:val="28"/>
          <w:lang w:val="en-US"/>
        </w:rPr>
        <w:t xml:space="preserve">ach rotate differently and add </w:t>
      </w:r>
      <w:r w:rsidRPr="00900192">
        <w:rPr>
          <w:rFonts w:ascii="Times New Roman" w:hAnsi="Times New Roman" w:cs="Times New Roman"/>
          <w:sz w:val="28"/>
          <w:szCs w:val="28"/>
          <w:lang w:val="en-US"/>
        </w:rPr>
        <w:t xml:space="preserve">to form a progressively smaller sum B.  When the total phasor </w:t>
      </w:r>
      <w:r w:rsidR="009C55E2" w:rsidRPr="00900192">
        <w:rPr>
          <w:rFonts w:ascii="Times New Roman" w:hAnsi="Times New Roman" w:cs="Times New Roman"/>
          <w:sz w:val="28"/>
          <w:szCs w:val="28"/>
          <w:lang w:val="en-US"/>
        </w:rPr>
        <w:t xml:space="preserve">B corresponds to </w:t>
      </w:r>
      <w:proofErr w:type="spellStart"/>
      <w:r w:rsidR="009C55E2" w:rsidRPr="00900192">
        <w:rPr>
          <w:rFonts w:ascii="Times New Roman" w:hAnsi="Times New Roman" w:cs="Times New Roman"/>
          <w:sz w:val="28"/>
          <w:szCs w:val="28"/>
          <w:lang w:val="en-US"/>
        </w:rPr>
        <w:t>Δφ</w:t>
      </w:r>
      <w:proofErr w:type="spellEnd"/>
      <w:r w:rsidR="009C55E2" w:rsidRPr="00900192">
        <w:rPr>
          <w:rFonts w:ascii="Times New Roman" w:hAnsi="Times New Roman" w:cs="Times New Roman"/>
          <w:sz w:val="28"/>
          <w:szCs w:val="28"/>
          <w:lang w:val="en-US"/>
        </w:rPr>
        <w:t xml:space="preserve"> = 5-degree </w:t>
      </w:r>
      <w:r w:rsidRPr="00900192">
        <w:rPr>
          <w:rFonts w:ascii="Times New Roman" w:hAnsi="Times New Roman" w:cs="Times New Roman"/>
          <w:sz w:val="28"/>
          <w:szCs w:val="28"/>
          <w:lang w:val="en-US"/>
        </w:rPr>
        <w:t xml:space="preserve">lag for each successive contribution, then θ </w:t>
      </w:r>
      <w:proofErr w:type="gramStart"/>
      <w:r w:rsidRPr="00900192">
        <w:rPr>
          <w:rFonts w:ascii="Times New Roman" w:hAnsi="Times New Roman" w:cs="Times New Roman"/>
          <w:sz w:val="28"/>
          <w:szCs w:val="28"/>
          <w:lang w:val="en-US"/>
        </w:rPr>
        <w:t>=  cos</w:t>
      </w:r>
      <w:proofErr w:type="gramEnd"/>
      <w:r w:rsidRPr="00900192">
        <w:rPr>
          <w:rFonts w:ascii="Times New Roman" w:hAnsi="Times New Roman" w:cs="Times New Roman"/>
          <w:sz w:val="28"/>
          <w:szCs w:val="28"/>
          <w:lang w:val="en-US"/>
        </w:rPr>
        <w:t>−1(  5  λ) .  Figu</w:t>
      </w:r>
      <w:r w:rsidR="009C55E2" w:rsidRPr="00900192">
        <w:rPr>
          <w:rFonts w:ascii="Times New Roman" w:hAnsi="Times New Roman" w:cs="Times New Roman"/>
          <w:sz w:val="28"/>
          <w:szCs w:val="28"/>
          <w:lang w:val="en-US"/>
        </w:rPr>
        <w:t xml:space="preserve">re 10.4.6(b, c, and d) show the360 a </w:t>
      </w:r>
      <w:r w:rsidRPr="00900192">
        <w:rPr>
          <w:rFonts w:ascii="Times New Roman" w:hAnsi="Times New Roman" w:cs="Times New Roman"/>
          <w:sz w:val="28"/>
          <w:szCs w:val="28"/>
          <w:lang w:val="en-US"/>
        </w:rPr>
        <w:t xml:space="preserve">sum B when </w:t>
      </w:r>
      <w:proofErr w:type="spellStart"/>
      <w:proofErr w:type="gramStart"/>
      <w:r w:rsidRPr="00900192">
        <w:rPr>
          <w:rFonts w:ascii="Times New Roman" w:hAnsi="Times New Roman" w:cs="Times New Roman"/>
          <w:sz w:val="28"/>
          <w:szCs w:val="28"/>
          <w:lang w:val="en-US"/>
        </w:rPr>
        <w:t>Δφ</w:t>
      </w:r>
      <w:proofErr w:type="spellEnd"/>
      <w:proofErr w:type="gramEnd"/>
      <w:r w:rsidRPr="00900192">
        <w:rPr>
          <w:rFonts w:ascii="Times New Roman" w:hAnsi="Times New Roman" w:cs="Times New Roman"/>
          <w:sz w:val="28"/>
          <w:szCs w:val="28"/>
          <w:lang w:val="en-US"/>
        </w:rPr>
        <w:t xml:space="preserve"> is 45°, 72°, and 90°, respectively.  The antenna</w:t>
      </w:r>
      <w:r w:rsidR="009C55E2" w:rsidRPr="00900192">
        <w:rPr>
          <w:rFonts w:ascii="Times New Roman" w:hAnsi="Times New Roman" w:cs="Times New Roman"/>
          <w:sz w:val="28"/>
          <w:szCs w:val="28"/>
          <w:lang w:val="en-US"/>
        </w:rPr>
        <w:t xml:space="preserve"> gain is proportional to |B|2. </w:t>
      </w:r>
      <w:r w:rsidRPr="00900192">
        <w:rPr>
          <w:rFonts w:ascii="Times New Roman" w:hAnsi="Times New Roman" w:cs="Times New Roman"/>
          <w:sz w:val="28"/>
          <w:szCs w:val="28"/>
          <w:lang w:val="en-US"/>
        </w:rPr>
        <w:t>Figures (b) and (d) correspond to radiation angles θ that yield nulls i</w:t>
      </w:r>
      <w:r w:rsidR="009C55E2" w:rsidRPr="00900192">
        <w:rPr>
          <w:rFonts w:ascii="Times New Roman" w:hAnsi="Times New Roman" w:cs="Times New Roman"/>
          <w:sz w:val="28"/>
          <w:szCs w:val="28"/>
          <w:lang w:val="en-US"/>
        </w:rPr>
        <w:t xml:space="preserve">n the pattern (|B| = 0), while </w:t>
      </w:r>
      <w:r w:rsidRPr="00900192">
        <w:rPr>
          <w:rFonts w:ascii="Times New Roman" w:hAnsi="Times New Roman" w:cs="Times New Roman"/>
          <w:sz w:val="28"/>
          <w:szCs w:val="28"/>
          <w:lang w:val="en-US"/>
        </w:rPr>
        <w:t>(c) is near a local maximum in the antenna pattern.  Because |C</w:t>
      </w:r>
      <w:r w:rsidR="009C55E2" w:rsidRPr="00900192">
        <w:rPr>
          <w:rFonts w:ascii="Times New Roman" w:hAnsi="Times New Roman" w:cs="Times New Roman"/>
          <w:sz w:val="28"/>
          <w:szCs w:val="28"/>
          <w:lang w:val="en-US"/>
        </w:rPr>
        <w:t xml:space="preserve">| is ~0.2|A|, the gain of this </w:t>
      </w:r>
      <w:proofErr w:type="spellStart"/>
      <w:r w:rsidRPr="00900192">
        <w:rPr>
          <w:rFonts w:ascii="Times New Roman" w:hAnsi="Times New Roman" w:cs="Times New Roman"/>
          <w:sz w:val="28"/>
          <w:szCs w:val="28"/>
          <w:lang w:val="en-US"/>
        </w:rPr>
        <w:t>sidelobe</w:t>
      </w:r>
      <w:proofErr w:type="spellEnd"/>
      <w:r w:rsidRPr="00900192">
        <w:rPr>
          <w:rFonts w:ascii="Times New Roman" w:hAnsi="Times New Roman" w:cs="Times New Roman"/>
          <w:sz w:val="28"/>
          <w:szCs w:val="28"/>
          <w:lang w:val="en-US"/>
        </w:rPr>
        <w:t xml:space="preserve"> is ~0.04 times the maximum gain (|C|</w:t>
      </w:r>
      <w:proofErr w:type="gramStart"/>
      <w:r w:rsidRPr="00900192">
        <w:rPr>
          <w:rFonts w:ascii="Times New Roman" w:hAnsi="Times New Roman" w:cs="Times New Roman"/>
          <w:sz w:val="28"/>
          <w:szCs w:val="28"/>
          <w:lang w:val="en-US"/>
        </w:rPr>
        <w:t xml:space="preserve">2  </w:t>
      </w:r>
      <w:r w:rsidRPr="00900192">
        <w:rPr>
          <w:rFonts w:ascii="Cambria Math" w:hAnsi="Cambria Math" w:cs="Cambria Math"/>
          <w:sz w:val="28"/>
          <w:szCs w:val="28"/>
          <w:lang w:val="en-US"/>
        </w:rPr>
        <w:t>≅</w:t>
      </w:r>
      <w:proofErr w:type="gramEnd"/>
      <w:r w:rsidRPr="00900192">
        <w:rPr>
          <w:rFonts w:ascii="Times New Roman" w:hAnsi="Times New Roman" w:cs="Times New Roman"/>
          <w:sz w:val="28"/>
          <w:szCs w:val="28"/>
          <w:lang w:val="en-US"/>
        </w:rPr>
        <w:t xml:space="preserve"> 0.04|A|2), or</w:t>
      </w:r>
      <w:r w:rsidR="009C55E2" w:rsidRPr="00900192">
        <w:rPr>
          <w:rFonts w:ascii="Times New Roman" w:hAnsi="Times New Roman" w:cs="Times New Roman"/>
          <w:sz w:val="28"/>
          <w:szCs w:val="28"/>
          <w:lang w:val="en-US"/>
        </w:rPr>
        <w:t xml:space="preserve"> ~14 dB weaker.54  The spatial </w:t>
      </w:r>
      <w:r w:rsidRPr="00900192">
        <w:rPr>
          <w:rFonts w:ascii="Times New Roman" w:hAnsi="Times New Roman" w:cs="Times New Roman"/>
          <w:sz w:val="28"/>
          <w:szCs w:val="28"/>
          <w:lang w:val="en-US"/>
        </w:rPr>
        <w:t xml:space="preserve">angles θ corresponding to (a) - (d) depend on </w:t>
      </w:r>
      <w:r w:rsidR="009C55E2" w:rsidRPr="00900192">
        <w:rPr>
          <w:rFonts w:ascii="Times New Roman" w:hAnsi="Times New Roman" w:cs="Times New Roman"/>
          <w:sz w:val="28"/>
          <w:szCs w:val="28"/>
          <w:lang w:val="en-US"/>
        </w:rPr>
        <w:t xml:space="preserve">the inter-dipole distance 'a'. </w:t>
      </w:r>
      <w:r w:rsidRPr="00900192">
        <w:rPr>
          <w:rFonts w:ascii="Times New Roman" w:hAnsi="Times New Roman" w:cs="Times New Roman"/>
          <w:sz w:val="28"/>
          <w:szCs w:val="28"/>
          <w:lang w:val="en-US"/>
        </w:rPr>
        <w:t>If a = 2λ, then angles θ from the z axis that correspond to pha</w:t>
      </w:r>
      <w:r w:rsidR="009C55E2" w:rsidRPr="00900192">
        <w:rPr>
          <w:rFonts w:ascii="Times New Roman" w:hAnsi="Times New Roman" w:cs="Times New Roman"/>
          <w:sz w:val="28"/>
          <w:szCs w:val="28"/>
          <w:lang w:val="en-US"/>
        </w:rPr>
        <w:t xml:space="preserve">sor A in Figure 10.4.7 (a) are </w:t>
      </w:r>
      <w:r w:rsidRPr="00900192">
        <w:rPr>
          <w:rFonts w:ascii="Times New Roman" w:hAnsi="Times New Roman" w:cs="Times New Roman"/>
          <w:sz w:val="28"/>
          <w:szCs w:val="28"/>
          <w:lang w:val="en-US"/>
        </w:rPr>
        <w:t xml:space="preserve">0°, 60°, 90°, 120°, and 180°; the peaks at 0 and 180° fall on the </w:t>
      </w:r>
      <w:r w:rsidR="009C55E2" w:rsidRPr="00900192">
        <w:rPr>
          <w:rFonts w:ascii="Times New Roman" w:hAnsi="Times New Roman" w:cs="Times New Roman"/>
          <w:sz w:val="28"/>
          <w:szCs w:val="28"/>
          <w:lang w:val="en-US"/>
        </w:rPr>
        <w:t xml:space="preserve">null of the element factor and </w:t>
      </w:r>
      <w:r w:rsidRPr="00900192">
        <w:rPr>
          <w:rFonts w:ascii="Times New Roman" w:hAnsi="Times New Roman" w:cs="Times New Roman"/>
          <w:sz w:val="28"/>
          <w:szCs w:val="28"/>
          <w:lang w:val="en-US"/>
        </w:rPr>
        <w:t>can be ignored.  The angle from the array axis is θ, and 'a' is the elem</w:t>
      </w:r>
      <w:r w:rsidR="009C55E2" w:rsidRPr="00900192">
        <w:rPr>
          <w:rFonts w:ascii="Times New Roman" w:hAnsi="Times New Roman" w:cs="Times New Roman"/>
          <w:sz w:val="28"/>
          <w:szCs w:val="28"/>
          <w:lang w:val="en-US"/>
        </w:rPr>
        <w:t xml:space="preserve">ent spacing, as illustrated in </w:t>
      </w:r>
      <w:r w:rsidRPr="00900192">
        <w:rPr>
          <w:rFonts w:ascii="Times New Roman" w:hAnsi="Times New Roman" w:cs="Times New Roman"/>
          <w:sz w:val="28"/>
          <w:szCs w:val="28"/>
          <w:lang w:val="en-US"/>
        </w:rPr>
        <w:t xml:space="preserve">Figure 10.4.5.  The angles θ = 0° and 180° correspond to cos-1 </w:t>
      </w:r>
      <w:r w:rsidR="009C55E2" w:rsidRPr="00900192">
        <w:rPr>
          <w:rFonts w:ascii="Times New Roman" w:hAnsi="Times New Roman" w:cs="Times New Roman"/>
          <w:sz w:val="28"/>
          <w:szCs w:val="28"/>
          <w:lang w:val="en-US"/>
        </w:rPr>
        <w:t xml:space="preserve">(2λ/2λ), while θ = 60° and θ = </w:t>
      </w:r>
      <w:r w:rsidRPr="00900192">
        <w:rPr>
          <w:rFonts w:ascii="Times New Roman" w:hAnsi="Times New Roman" w:cs="Times New Roman"/>
          <w:sz w:val="28"/>
          <w:szCs w:val="28"/>
          <w:lang w:val="en-US"/>
        </w:rPr>
        <w:t>120° correspond to cos-1(λ/2λ), and θ = 90° corresponds to cos-</w:t>
      </w:r>
      <w:r w:rsidR="009C55E2" w:rsidRPr="00900192">
        <w:rPr>
          <w:rFonts w:ascii="Times New Roman" w:hAnsi="Times New Roman" w:cs="Times New Roman"/>
          <w:sz w:val="28"/>
          <w:szCs w:val="28"/>
          <w:lang w:val="en-US"/>
        </w:rPr>
        <w:t xml:space="preserve">1 (0/2λ); the numerator in the </w:t>
      </w:r>
      <w:r w:rsidRPr="00900192">
        <w:rPr>
          <w:rFonts w:ascii="Times New Roman" w:hAnsi="Times New Roman" w:cs="Times New Roman"/>
          <w:sz w:val="28"/>
          <w:szCs w:val="28"/>
          <w:lang w:val="en-US"/>
        </w:rPr>
        <w:t>argument of cos-1 is the lag distance in direction θ, and the deno</w:t>
      </w:r>
      <w:r w:rsidR="009C55E2" w:rsidRPr="00900192">
        <w:rPr>
          <w:rFonts w:ascii="Times New Roman" w:hAnsi="Times New Roman" w:cs="Times New Roman"/>
          <w:sz w:val="28"/>
          <w:szCs w:val="28"/>
          <w:lang w:val="en-US"/>
        </w:rPr>
        <w:t xml:space="preserve">minator is the element spacing </w:t>
      </w:r>
      <w:r w:rsidRPr="00900192">
        <w:rPr>
          <w:rFonts w:ascii="Times New Roman" w:hAnsi="Times New Roman" w:cs="Times New Roman"/>
          <w:sz w:val="28"/>
          <w:szCs w:val="28"/>
          <w:lang w:val="en-US"/>
        </w:rPr>
        <w:t>'a'.  Thus this antenna has three equal peaks in gain: θ = 6</w:t>
      </w:r>
      <w:r w:rsidR="009C55E2" w:rsidRPr="00900192">
        <w:rPr>
          <w:rFonts w:ascii="Times New Roman" w:hAnsi="Times New Roman" w:cs="Times New Roman"/>
          <w:sz w:val="28"/>
          <w:szCs w:val="28"/>
          <w:lang w:val="en-US"/>
        </w:rPr>
        <w:t xml:space="preserve">0, 90, and 120°, together with </w:t>
      </w:r>
      <w:r w:rsidRPr="00900192">
        <w:rPr>
          <w:rFonts w:ascii="Times New Roman" w:hAnsi="Times New Roman" w:cs="Times New Roman"/>
          <w:sz w:val="28"/>
          <w:szCs w:val="28"/>
          <w:lang w:val="en-US"/>
        </w:rPr>
        <w:t xml:space="preserve">numerous smaller </w:t>
      </w:r>
      <w:proofErr w:type="spellStart"/>
      <w:r w:rsidRPr="00900192">
        <w:rPr>
          <w:rFonts w:ascii="Times New Roman" w:hAnsi="Times New Roman" w:cs="Times New Roman"/>
          <w:sz w:val="28"/>
          <w:szCs w:val="28"/>
          <w:lang w:val="en-US"/>
        </w:rPr>
        <w:t>sidelobes</w:t>
      </w:r>
      <w:proofErr w:type="spellEnd"/>
      <w:r w:rsidRPr="00900192">
        <w:rPr>
          <w:rFonts w:ascii="Times New Roman" w:hAnsi="Times New Roman" w:cs="Times New Roman"/>
          <w:sz w:val="28"/>
          <w:szCs w:val="28"/>
          <w:lang w:val="en-US"/>
        </w:rPr>
        <w:t xml:space="preserve"> between those peaks. </w:t>
      </w:r>
      <w:r w:rsidRPr="00900192">
        <w:rPr>
          <w:rFonts w:ascii="Times New Roman" w:hAnsi="Times New Roman" w:cs="Times New Roman"/>
          <w:sz w:val="28"/>
          <w:szCs w:val="28"/>
          <w:lang w:val="en-US"/>
        </w:rPr>
        <w:cr/>
      </w:r>
    </w:p>
    <w:p w:rsidR="00EA121B" w:rsidRPr="00900192" w:rsidRDefault="00EA121B" w:rsidP="009C55E2">
      <w:pPr>
        <w:spacing w:after="0" w:line="240" w:lineRule="auto"/>
        <w:jc w:val="both"/>
        <w:rPr>
          <w:rFonts w:ascii="Times New Roman" w:hAnsi="Times New Roman" w:cs="Times New Roman"/>
          <w:sz w:val="28"/>
          <w:szCs w:val="28"/>
          <w:lang w:val="en-US"/>
        </w:rPr>
      </w:pPr>
    </w:p>
    <w:p w:rsidR="00EA121B" w:rsidRPr="00900192" w:rsidRDefault="00EA121B" w:rsidP="009C55E2">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lastRenderedPageBreak/>
        <w:drawing>
          <wp:inline distT="0" distB="0" distL="0" distR="0" wp14:anchorId="1626E734" wp14:editId="6D807188">
            <wp:extent cx="4798423" cy="2648310"/>
            <wp:effectExtent l="0" t="0" r="254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5727" t="27901" r="28112" b="40254"/>
                    <a:stretch/>
                  </pic:blipFill>
                  <pic:spPr bwMode="auto">
                    <a:xfrm>
                      <a:off x="0" y="0"/>
                      <a:ext cx="4811066" cy="2655288"/>
                    </a:xfrm>
                    <a:prstGeom prst="rect">
                      <a:avLst/>
                    </a:prstGeom>
                    <a:ln>
                      <a:noFill/>
                    </a:ln>
                    <a:extLst>
                      <a:ext uri="{53640926-AAD7-44D8-BBD7-CCE9431645EC}">
                        <a14:shadowObscured xmlns:a14="http://schemas.microsoft.com/office/drawing/2010/main"/>
                      </a:ext>
                    </a:extLst>
                  </pic:spPr>
                </pic:pic>
              </a:graphicData>
            </a:graphic>
          </wp:inline>
        </w:drawing>
      </w:r>
    </w:p>
    <w:p w:rsidR="00EA121B" w:rsidRPr="00900192" w:rsidRDefault="00EA121B" w:rsidP="009C55E2">
      <w:pPr>
        <w:spacing w:after="0" w:line="240" w:lineRule="auto"/>
        <w:jc w:val="both"/>
        <w:rPr>
          <w:rFonts w:ascii="Times New Roman" w:hAnsi="Times New Roman" w:cs="Times New Roman"/>
          <w:sz w:val="28"/>
          <w:szCs w:val="28"/>
          <w:lang w:val="en-US"/>
        </w:rPr>
      </w:pPr>
    </w:p>
    <w:p w:rsidR="009C55E2" w:rsidRPr="00900192" w:rsidRDefault="00EA121B" w:rsidP="009C55E2">
      <w:pPr>
        <w:spacing w:after="0" w:line="240" w:lineRule="auto"/>
        <w:ind w:firstLine="426"/>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Four small </w:t>
      </w:r>
      <w:proofErr w:type="spellStart"/>
      <w:r w:rsidRPr="00900192">
        <w:rPr>
          <w:rFonts w:ascii="Times New Roman" w:hAnsi="Times New Roman" w:cs="Times New Roman"/>
          <w:sz w:val="28"/>
          <w:szCs w:val="28"/>
          <w:lang w:val="en-US"/>
        </w:rPr>
        <w:t>sidelobes</w:t>
      </w:r>
      <w:proofErr w:type="spellEnd"/>
      <w:r w:rsidRPr="00900192">
        <w:rPr>
          <w:rFonts w:ascii="Times New Roman" w:hAnsi="Times New Roman" w:cs="Times New Roman"/>
          <w:sz w:val="28"/>
          <w:szCs w:val="28"/>
          <w:lang w:val="en-US"/>
        </w:rPr>
        <w:t xml:space="preserve"> occur between the adjacent peaks at 60°, 90°, and 120°.  The first </w:t>
      </w:r>
      <w:proofErr w:type="spellStart"/>
      <w:r w:rsidRPr="00900192">
        <w:rPr>
          <w:rFonts w:ascii="Times New Roman" w:hAnsi="Times New Roman" w:cs="Times New Roman"/>
          <w:sz w:val="28"/>
          <w:szCs w:val="28"/>
          <w:lang w:val="en-US"/>
        </w:rPr>
        <w:t>sidelobe</w:t>
      </w:r>
      <w:proofErr w:type="spellEnd"/>
      <w:r w:rsidRPr="00900192">
        <w:rPr>
          <w:rFonts w:ascii="Times New Roman" w:hAnsi="Times New Roman" w:cs="Times New Roman"/>
          <w:sz w:val="28"/>
          <w:szCs w:val="28"/>
          <w:lang w:val="en-US"/>
        </w:rPr>
        <w:t xml:space="preserve"> occurs in each case for φ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70° as illustrated in Figure </w:t>
      </w:r>
      <w:r w:rsidR="009C55E2" w:rsidRPr="00900192">
        <w:rPr>
          <w:rFonts w:ascii="Times New Roman" w:hAnsi="Times New Roman" w:cs="Times New Roman"/>
          <w:sz w:val="28"/>
          <w:szCs w:val="28"/>
          <w:lang w:val="en-US"/>
        </w:rPr>
        <w:t xml:space="preserve">10.4.2(c), i.e., approximately </w:t>
      </w:r>
      <w:r w:rsidRPr="00900192">
        <w:rPr>
          <w:rFonts w:ascii="Times New Roman" w:hAnsi="Times New Roman" w:cs="Times New Roman"/>
          <w:sz w:val="28"/>
          <w:szCs w:val="28"/>
          <w:lang w:val="en-US"/>
        </w:rPr>
        <w:t>half-way between the nulls at φ = 45° [Figure 10.4.2(b)] and φ = 9</w:t>
      </w:r>
      <w:r w:rsidR="009C55E2" w:rsidRPr="00900192">
        <w:rPr>
          <w:rFonts w:ascii="Times New Roman" w:hAnsi="Times New Roman" w:cs="Times New Roman"/>
          <w:sz w:val="28"/>
          <w:szCs w:val="28"/>
          <w:lang w:val="en-US"/>
        </w:rPr>
        <w:t xml:space="preserve">0° [Figure 10.4.2(d)], and the </w:t>
      </w:r>
      <w:r w:rsidRPr="00900192">
        <w:rPr>
          <w:rFonts w:ascii="Times New Roman" w:hAnsi="Times New Roman" w:cs="Times New Roman"/>
          <w:sz w:val="28"/>
          <w:szCs w:val="28"/>
          <w:lang w:val="en-US"/>
        </w:rPr>
        <w:t xml:space="preserve">second </w:t>
      </w:r>
      <w:proofErr w:type="spellStart"/>
      <w:r w:rsidRPr="00900192">
        <w:rPr>
          <w:rFonts w:ascii="Times New Roman" w:hAnsi="Times New Roman" w:cs="Times New Roman"/>
          <w:sz w:val="28"/>
          <w:szCs w:val="28"/>
          <w:lang w:val="en-US"/>
        </w:rPr>
        <w:t>sidelobe</w:t>
      </w:r>
      <w:proofErr w:type="spellEnd"/>
      <w:r w:rsidRPr="00900192">
        <w:rPr>
          <w:rFonts w:ascii="Times New Roman" w:hAnsi="Times New Roman" w:cs="Times New Roman"/>
          <w:sz w:val="28"/>
          <w:szCs w:val="28"/>
          <w:lang w:val="en-US"/>
        </w:rPr>
        <w:t xml:space="preserve"> occurs for φ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135°, between the nulls for φ = </w:t>
      </w:r>
      <w:r w:rsidR="009C55E2" w:rsidRPr="00900192">
        <w:rPr>
          <w:rFonts w:ascii="Times New Roman" w:hAnsi="Times New Roman" w:cs="Times New Roman"/>
          <w:sz w:val="28"/>
          <w:szCs w:val="28"/>
          <w:lang w:val="en-US"/>
        </w:rPr>
        <w:t xml:space="preserve">90° [Figure 10.4.2(d)] and φ = </w:t>
      </w:r>
      <w:r w:rsidRPr="00900192">
        <w:rPr>
          <w:rFonts w:ascii="Times New Roman" w:hAnsi="Times New Roman" w:cs="Times New Roman"/>
          <w:sz w:val="28"/>
          <w:szCs w:val="28"/>
          <w:lang w:val="en-US"/>
        </w:rPr>
        <w:t>180° (not illustrated).  Consider, for example, the broadside main lo</w:t>
      </w:r>
      <w:r w:rsidR="009C55E2" w:rsidRPr="00900192">
        <w:rPr>
          <w:rFonts w:ascii="Times New Roman" w:hAnsi="Times New Roman" w:cs="Times New Roman"/>
          <w:sz w:val="28"/>
          <w:szCs w:val="28"/>
          <w:lang w:val="en-US"/>
        </w:rPr>
        <w:t xml:space="preserve">be at θ = 90°; for this case φ </w:t>
      </w:r>
      <w:r w:rsidRPr="00900192">
        <w:rPr>
          <w:rFonts w:ascii="Times New Roman" w:hAnsi="Times New Roman" w:cs="Times New Roman"/>
          <w:sz w:val="28"/>
          <w:szCs w:val="28"/>
          <w:lang w:val="en-US"/>
        </w:rPr>
        <w:t>= 0°.  As θ decreases from 90° toward zero, φ increases toward 45°, whe</w:t>
      </w:r>
      <w:r w:rsidR="009C55E2" w:rsidRPr="00900192">
        <w:rPr>
          <w:rFonts w:ascii="Times New Roman" w:hAnsi="Times New Roman" w:cs="Times New Roman"/>
          <w:sz w:val="28"/>
          <w:szCs w:val="28"/>
          <w:lang w:val="en-US"/>
        </w:rPr>
        <w:t xml:space="preserve">re the first null occurs as </w:t>
      </w:r>
      <w:r w:rsidRPr="00900192">
        <w:rPr>
          <w:rFonts w:ascii="Times New Roman" w:hAnsi="Times New Roman" w:cs="Times New Roman"/>
          <w:sz w:val="28"/>
          <w:szCs w:val="28"/>
          <w:lang w:val="en-US"/>
        </w:rPr>
        <w:t xml:space="preserve">shown in (b); the corresponding </w:t>
      </w:r>
      <w:proofErr w:type="spellStart"/>
      <w:r w:rsidRPr="00900192">
        <w:rPr>
          <w:rFonts w:ascii="Times New Roman" w:hAnsi="Times New Roman" w:cs="Times New Roman"/>
          <w:sz w:val="28"/>
          <w:szCs w:val="28"/>
          <w:lang w:val="en-US"/>
        </w:rPr>
        <w:t>θnull</w:t>
      </w:r>
      <w:proofErr w:type="spellEnd"/>
      <w:r w:rsidRPr="00900192">
        <w:rPr>
          <w:rFonts w:ascii="Times New Roman" w:hAnsi="Times New Roman" w:cs="Times New Roman"/>
          <w:sz w:val="28"/>
          <w:szCs w:val="28"/>
          <w:lang w:val="en-US"/>
        </w:rPr>
        <w:t xml:space="preserve"> = cos-1[(</w:t>
      </w:r>
      <w:proofErr w:type="spellStart"/>
      <w:r w:rsidRPr="00900192">
        <w:rPr>
          <w:rFonts w:ascii="Times New Roman" w:hAnsi="Times New Roman" w:cs="Times New Roman"/>
          <w:sz w:val="28"/>
          <w:szCs w:val="28"/>
          <w:lang w:val="en-US"/>
        </w:rPr>
        <w:t>φλ</w:t>
      </w:r>
      <w:proofErr w:type="spellEnd"/>
      <w:r w:rsidRPr="00900192">
        <w:rPr>
          <w:rFonts w:ascii="Times New Roman" w:hAnsi="Times New Roman" w:cs="Times New Roman"/>
          <w:sz w:val="28"/>
          <w:szCs w:val="28"/>
          <w:lang w:val="en-US"/>
        </w:rPr>
        <w:t>/360)/2λ] = 86.</w:t>
      </w:r>
      <w:r w:rsidR="009C55E2" w:rsidRPr="00900192">
        <w:rPr>
          <w:rFonts w:ascii="Times New Roman" w:hAnsi="Times New Roman" w:cs="Times New Roman"/>
          <w:sz w:val="28"/>
          <w:szCs w:val="28"/>
          <w:lang w:val="en-US"/>
        </w:rPr>
        <w:t xml:space="preserve">4°.  The denominator 2λ in the </w:t>
      </w:r>
      <w:r w:rsidRPr="00900192">
        <w:rPr>
          <w:rFonts w:ascii="Times New Roman" w:hAnsi="Times New Roman" w:cs="Times New Roman"/>
          <w:sz w:val="28"/>
          <w:szCs w:val="28"/>
          <w:lang w:val="en-US"/>
        </w:rPr>
        <w:t xml:space="preserve">argument is again the inter-element spacing.  The first </w:t>
      </w:r>
      <w:proofErr w:type="spellStart"/>
      <w:r w:rsidRPr="00900192">
        <w:rPr>
          <w:rFonts w:ascii="Times New Roman" w:hAnsi="Times New Roman" w:cs="Times New Roman"/>
          <w:sz w:val="28"/>
          <w:szCs w:val="28"/>
          <w:lang w:val="en-US"/>
        </w:rPr>
        <w:t>sidelobe</w:t>
      </w:r>
      <w:proofErr w:type="spellEnd"/>
      <w:r w:rsidRPr="00900192">
        <w:rPr>
          <w:rFonts w:ascii="Times New Roman" w:hAnsi="Times New Roman" w:cs="Times New Roman"/>
          <w:sz w:val="28"/>
          <w:szCs w:val="28"/>
          <w:lang w:val="en-US"/>
        </w:rPr>
        <w:t xml:space="preserve"> occurs when φ </w:t>
      </w:r>
      <w:r w:rsidRPr="00900192">
        <w:rPr>
          <w:rFonts w:ascii="Cambria Math" w:hAnsi="Cambria Math" w:cs="Cambria Math"/>
          <w:sz w:val="28"/>
          <w:szCs w:val="28"/>
          <w:lang w:val="en-US"/>
        </w:rPr>
        <w:t>≅</w:t>
      </w:r>
      <w:r w:rsidR="009C55E2" w:rsidRPr="00900192">
        <w:rPr>
          <w:rFonts w:ascii="Times New Roman" w:hAnsi="Times New Roman" w:cs="Times New Roman"/>
          <w:sz w:val="28"/>
          <w:szCs w:val="28"/>
          <w:lang w:val="en-US"/>
        </w:rPr>
        <w:t xml:space="preserve"> 72° as shown in </w:t>
      </w:r>
      <w:r w:rsidRPr="00900192">
        <w:rPr>
          <w:rFonts w:ascii="Times New Roman" w:hAnsi="Times New Roman" w:cs="Times New Roman"/>
          <w:sz w:val="28"/>
          <w:szCs w:val="28"/>
          <w:lang w:val="en-US"/>
        </w:rPr>
        <w:t xml:space="preserve">(c), and θ </w:t>
      </w:r>
      <w:r w:rsidRPr="00900192">
        <w:rPr>
          <w:rFonts w:ascii="Cambria Math" w:hAnsi="Cambria Math" w:cs="Cambria Math"/>
          <w:sz w:val="28"/>
          <w:szCs w:val="28"/>
          <w:lang w:val="en-US"/>
        </w:rPr>
        <w:t>≅</w:t>
      </w:r>
      <w:r w:rsidRPr="00900192">
        <w:rPr>
          <w:rFonts w:ascii="Times New Roman" w:hAnsi="Times New Roman" w:cs="Times New Roman"/>
          <w:sz w:val="28"/>
          <w:szCs w:val="28"/>
          <w:lang w:val="en-US"/>
        </w:rPr>
        <w:t xml:space="preserve"> cos-1[(</w:t>
      </w:r>
      <w:proofErr w:type="spellStart"/>
      <w:r w:rsidRPr="00900192">
        <w:rPr>
          <w:rFonts w:ascii="Times New Roman" w:hAnsi="Times New Roman" w:cs="Times New Roman"/>
          <w:sz w:val="28"/>
          <w:szCs w:val="28"/>
          <w:lang w:val="en-US"/>
        </w:rPr>
        <w:t>φλ</w:t>
      </w:r>
      <w:proofErr w:type="spellEnd"/>
      <w:r w:rsidRPr="00900192">
        <w:rPr>
          <w:rFonts w:ascii="Times New Roman" w:hAnsi="Times New Roman" w:cs="Times New Roman"/>
          <w:sz w:val="28"/>
          <w:szCs w:val="28"/>
          <w:lang w:val="en-US"/>
        </w:rPr>
        <w:t>/360)/2λ] = 84.4°.  The next null occurs a</w:t>
      </w:r>
      <w:r w:rsidR="009C55E2" w:rsidRPr="00900192">
        <w:rPr>
          <w:rFonts w:ascii="Times New Roman" w:hAnsi="Times New Roman" w:cs="Times New Roman"/>
          <w:sz w:val="28"/>
          <w:szCs w:val="28"/>
          <w:lang w:val="en-US"/>
        </w:rPr>
        <w:t xml:space="preserve">t φ = 90° as shown in (d), and </w:t>
      </w:r>
      <w:proofErr w:type="spellStart"/>
      <w:r w:rsidRPr="00900192">
        <w:rPr>
          <w:rFonts w:ascii="Times New Roman" w:hAnsi="Times New Roman" w:cs="Times New Roman"/>
          <w:sz w:val="28"/>
          <w:szCs w:val="28"/>
          <w:lang w:val="en-US"/>
        </w:rPr>
        <w:t>θnull</w:t>
      </w:r>
      <w:proofErr w:type="spellEnd"/>
      <w:r w:rsidRPr="00900192">
        <w:rPr>
          <w:rFonts w:ascii="Times New Roman" w:hAnsi="Times New Roman" w:cs="Times New Roman"/>
          <w:sz w:val="28"/>
          <w:szCs w:val="28"/>
          <w:lang w:val="en-US"/>
        </w:rPr>
        <w:t xml:space="preserve"> = cos-1[(</w:t>
      </w:r>
      <w:proofErr w:type="spellStart"/>
      <w:r w:rsidRPr="00900192">
        <w:rPr>
          <w:rFonts w:ascii="Times New Roman" w:hAnsi="Times New Roman" w:cs="Times New Roman"/>
          <w:sz w:val="28"/>
          <w:szCs w:val="28"/>
          <w:lang w:val="en-US"/>
        </w:rPr>
        <w:t>φλ</w:t>
      </w:r>
      <w:proofErr w:type="spellEnd"/>
      <w:r w:rsidRPr="00900192">
        <w:rPr>
          <w:rFonts w:ascii="Times New Roman" w:hAnsi="Times New Roman" w:cs="Times New Roman"/>
          <w:sz w:val="28"/>
          <w:szCs w:val="28"/>
          <w:lang w:val="en-US"/>
        </w:rPr>
        <w:t xml:space="preserve">/360)/2λ] = 82.8°.  The second </w:t>
      </w:r>
      <w:proofErr w:type="spellStart"/>
      <w:r w:rsidRPr="00900192">
        <w:rPr>
          <w:rFonts w:ascii="Times New Roman" w:hAnsi="Times New Roman" w:cs="Times New Roman"/>
          <w:sz w:val="28"/>
          <w:szCs w:val="28"/>
          <w:lang w:val="en-US"/>
        </w:rPr>
        <w:t>sidelobe</w:t>
      </w:r>
      <w:proofErr w:type="spellEnd"/>
      <w:r w:rsidRPr="00900192">
        <w:rPr>
          <w:rFonts w:ascii="Times New Roman" w:hAnsi="Times New Roman" w:cs="Times New Roman"/>
          <w:sz w:val="28"/>
          <w:szCs w:val="28"/>
          <w:lang w:val="en-US"/>
        </w:rPr>
        <w:t xml:space="preserve"> occurs for φ </w:t>
      </w:r>
      <w:r w:rsidRPr="00900192">
        <w:rPr>
          <w:rFonts w:ascii="Cambria Math" w:hAnsi="Cambria Math" w:cs="Cambria Math"/>
          <w:sz w:val="28"/>
          <w:szCs w:val="28"/>
          <w:lang w:val="en-US"/>
        </w:rPr>
        <w:t>≅</w:t>
      </w:r>
      <w:r w:rsidR="009C55E2" w:rsidRPr="00900192">
        <w:rPr>
          <w:rFonts w:ascii="Times New Roman" w:hAnsi="Times New Roman" w:cs="Times New Roman"/>
          <w:sz w:val="28"/>
          <w:szCs w:val="28"/>
          <w:lang w:val="en-US"/>
        </w:rPr>
        <w:t xml:space="preserve"> 135°, followed by a null </w:t>
      </w:r>
      <w:proofErr w:type="gramStart"/>
      <w:r w:rsidRPr="00900192">
        <w:rPr>
          <w:rFonts w:ascii="Times New Roman" w:hAnsi="Times New Roman" w:cs="Times New Roman"/>
          <w:sz w:val="28"/>
          <w:szCs w:val="28"/>
          <w:lang w:val="en-US"/>
        </w:rPr>
        <w:t>when  φ</w:t>
      </w:r>
      <w:proofErr w:type="gramEnd"/>
      <w:r w:rsidRPr="00900192">
        <w:rPr>
          <w:rFonts w:ascii="Times New Roman" w:hAnsi="Times New Roman" w:cs="Times New Roman"/>
          <w:sz w:val="28"/>
          <w:szCs w:val="28"/>
          <w:lang w:val="en-US"/>
        </w:rPr>
        <w:t xml:space="preserve"> = 180°.  The third and fourth </w:t>
      </w:r>
      <w:proofErr w:type="spellStart"/>
      <w:r w:rsidRPr="00900192">
        <w:rPr>
          <w:rFonts w:ascii="Times New Roman" w:hAnsi="Times New Roman" w:cs="Times New Roman"/>
          <w:sz w:val="28"/>
          <w:szCs w:val="28"/>
          <w:lang w:val="en-US"/>
        </w:rPr>
        <w:t>sidelobes</w:t>
      </w:r>
      <w:proofErr w:type="spellEnd"/>
      <w:r w:rsidRPr="00900192">
        <w:rPr>
          <w:rFonts w:ascii="Times New Roman" w:hAnsi="Times New Roman" w:cs="Times New Roman"/>
          <w:sz w:val="28"/>
          <w:szCs w:val="28"/>
          <w:lang w:val="en-US"/>
        </w:rPr>
        <w:t xml:space="preserve"> occur for φ </w:t>
      </w:r>
      <w:r w:rsidRPr="00900192">
        <w:rPr>
          <w:rFonts w:ascii="Cambria Math" w:hAnsi="Cambria Math" w:cs="Cambria Math"/>
          <w:sz w:val="28"/>
          <w:szCs w:val="28"/>
          <w:lang w:val="en-US"/>
        </w:rPr>
        <w:t>≅</w:t>
      </w:r>
      <w:r w:rsidR="009C55E2" w:rsidRPr="00900192">
        <w:rPr>
          <w:rFonts w:ascii="Times New Roman" w:hAnsi="Times New Roman" w:cs="Times New Roman"/>
          <w:sz w:val="28"/>
          <w:szCs w:val="28"/>
          <w:lang w:val="en-US"/>
        </w:rPr>
        <w:t xml:space="preserve"> 225° and 290° as the phasor </w:t>
      </w:r>
      <w:r w:rsidRPr="00900192">
        <w:rPr>
          <w:rFonts w:ascii="Times New Roman" w:hAnsi="Times New Roman" w:cs="Times New Roman"/>
          <w:sz w:val="28"/>
          <w:szCs w:val="28"/>
          <w:lang w:val="en-US"/>
        </w:rPr>
        <w:t>patterns repeat in reverse sequence: (d) is followed by (c) and then</w:t>
      </w:r>
      <w:r w:rsidR="009C55E2" w:rsidRPr="00900192">
        <w:rPr>
          <w:rFonts w:ascii="Times New Roman" w:hAnsi="Times New Roman" w:cs="Times New Roman"/>
          <w:sz w:val="28"/>
          <w:szCs w:val="28"/>
          <w:lang w:val="en-US"/>
        </w:rPr>
        <w:t xml:space="preserve"> (b) and (a) as θ continues to </w:t>
      </w:r>
      <w:r w:rsidRPr="00900192">
        <w:rPr>
          <w:rFonts w:ascii="Times New Roman" w:hAnsi="Times New Roman" w:cs="Times New Roman"/>
          <w:sz w:val="28"/>
          <w:szCs w:val="28"/>
          <w:lang w:val="en-US"/>
        </w:rPr>
        <w:t>decline toward the second main lobe at θ = 60°.  The entire gai</w:t>
      </w:r>
      <w:r w:rsidR="009C55E2" w:rsidRPr="00900192">
        <w:rPr>
          <w:rFonts w:ascii="Times New Roman" w:hAnsi="Times New Roman" w:cs="Times New Roman"/>
          <w:sz w:val="28"/>
          <w:szCs w:val="28"/>
          <w:lang w:val="en-US"/>
        </w:rPr>
        <w:t xml:space="preserve">n pattern thus has three major </w:t>
      </w:r>
      <w:r w:rsidRPr="00900192">
        <w:rPr>
          <w:rFonts w:ascii="Times New Roman" w:hAnsi="Times New Roman" w:cs="Times New Roman"/>
          <w:sz w:val="28"/>
          <w:szCs w:val="28"/>
          <w:lang w:val="en-US"/>
        </w:rPr>
        <w:t xml:space="preserve">peaks at 60, 90, and 120°, typically separated by four smaller </w:t>
      </w:r>
      <w:proofErr w:type="spellStart"/>
      <w:r w:rsidRPr="00900192">
        <w:rPr>
          <w:rFonts w:ascii="Times New Roman" w:hAnsi="Times New Roman" w:cs="Times New Roman"/>
          <w:sz w:val="28"/>
          <w:szCs w:val="28"/>
          <w:lang w:val="en-US"/>
        </w:rPr>
        <w:t>side</w:t>
      </w:r>
      <w:r w:rsidR="009C55E2" w:rsidRPr="00900192">
        <w:rPr>
          <w:rFonts w:ascii="Times New Roman" w:hAnsi="Times New Roman" w:cs="Times New Roman"/>
          <w:sz w:val="28"/>
          <w:szCs w:val="28"/>
          <w:lang w:val="en-US"/>
        </w:rPr>
        <w:t>lobes</w:t>
      </w:r>
      <w:proofErr w:type="spellEnd"/>
      <w:r w:rsidR="009C55E2" w:rsidRPr="00900192">
        <w:rPr>
          <w:rFonts w:ascii="Times New Roman" w:hAnsi="Times New Roman" w:cs="Times New Roman"/>
          <w:sz w:val="28"/>
          <w:szCs w:val="28"/>
          <w:lang w:val="en-US"/>
        </w:rPr>
        <w:t xml:space="preserve"> intervening between each </w:t>
      </w:r>
      <w:r w:rsidRPr="00900192">
        <w:rPr>
          <w:rFonts w:ascii="Times New Roman" w:hAnsi="Times New Roman" w:cs="Times New Roman"/>
          <w:sz w:val="28"/>
          <w:szCs w:val="28"/>
          <w:lang w:val="en-US"/>
        </w:rPr>
        <w:t>major pair, and also</w:t>
      </w:r>
      <w:r w:rsidR="009C55E2" w:rsidRPr="00900192">
        <w:rPr>
          <w:rFonts w:ascii="Times New Roman" w:hAnsi="Times New Roman" w:cs="Times New Roman"/>
          <w:sz w:val="28"/>
          <w:szCs w:val="28"/>
          <w:lang w:val="en-US"/>
        </w:rPr>
        <w:t xml:space="preserve"> grouped near θ = 0° and 180°. </w:t>
      </w:r>
      <w:r w:rsidRPr="00900192">
        <w:rPr>
          <w:rFonts w:ascii="Times New Roman" w:hAnsi="Times New Roman" w:cs="Times New Roman"/>
          <w:sz w:val="28"/>
          <w:szCs w:val="28"/>
          <w:lang w:val="en-US"/>
        </w:rPr>
        <w:t>Some antenna arrays are connected so as to produce several</w:t>
      </w:r>
      <w:r w:rsidR="009C55E2" w:rsidRPr="00900192">
        <w:rPr>
          <w:rFonts w:ascii="Times New Roman" w:hAnsi="Times New Roman" w:cs="Times New Roman"/>
          <w:sz w:val="28"/>
          <w:szCs w:val="28"/>
          <w:lang w:val="en-US"/>
        </w:rPr>
        <w:t xml:space="preserve"> independent beams oriented in </w:t>
      </w:r>
      <w:r w:rsidRPr="00900192">
        <w:rPr>
          <w:rFonts w:ascii="Times New Roman" w:hAnsi="Times New Roman" w:cs="Times New Roman"/>
          <w:sz w:val="28"/>
          <w:szCs w:val="28"/>
          <w:lang w:val="en-US"/>
        </w:rPr>
        <w:t xml:space="preserve">different directions simultaneously; phased array radar antennas and cellular telephone base stations are common examples.  When multiple antennas are used for reception, each can be </w:t>
      </w:r>
    </w:p>
    <w:p w:rsidR="009C55E2" w:rsidRPr="00900192" w:rsidRDefault="009C55E2" w:rsidP="009C55E2">
      <w:pPr>
        <w:spacing w:after="0" w:line="240" w:lineRule="auto"/>
        <w:ind w:firstLine="426"/>
        <w:jc w:val="both"/>
        <w:rPr>
          <w:rFonts w:ascii="Times New Roman" w:hAnsi="Times New Roman" w:cs="Times New Roman"/>
          <w:sz w:val="28"/>
          <w:szCs w:val="28"/>
          <w:lang w:val="en-US"/>
        </w:rPr>
      </w:pPr>
    </w:p>
    <w:p w:rsidR="00EA121B" w:rsidRPr="00900192" w:rsidRDefault="00EA121B" w:rsidP="00900192">
      <w:pPr>
        <w:spacing w:after="0" w:line="240" w:lineRule="auto"/>
        <w:ind w:firstLine="426"/>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filtered</w:t>
      </w:r>
      <w:proofErr w:type="gramEnd"/>
      <w:r w:rsidRPr="00900192">
        <w:rPr>
          <w:rFonts w:ascii="Times New Roman" w:hAnsi="Times New Roman" w:cs="Times New Roman"/>
          <w:sz w:val="28"/>
          <w:szCs w:val="28"/>
          <w:lang w:val="en-US"/>
        </w:rPr>
        <w:t xml:space="preserve"> and amplified before they are added in as many differe</w:t>
      </w:r>
      <w:r w:rsidR="009C55E2" w:rsidRPr="00900192">
        <w:rPr>
          <w:rFonts w:ascii="Times New Roman" w:hAnsi="Times New Roman" w:cs="Times New Roman"/>
          <w:sz w:val="28"/>
          <w:szCs w:val="28"/>
          <w:lang w:val="en-US"/>
        </w:rPr>
        <w:t xml:space="preserve">nt ways as desired.  Sometimes </w:t>
      </w:r>
      <w:r w:rsidRPr="00900192">
        <w:rPr>
          <w:rFonts w:ascii="Times New Roman" w:hAnsi="Times New Roman" w:cs="Times New Roman"/>
          <w:sz w:val="28"/>
          <w:szCs w:val="28"/>
          <w:lang w:val="en-US"/>
        </w:rPr>
        <w:t>these combinations are predetermined and fixed, and sometimes the</w:t>
      </w:r>
      <w:r w:rsidR="009C55E2" w:rsidRPr="00900192">
        <w:rPr>
          <w:rFonts w:ascii="Times New Roman" w:hAnsi="Times New Roman" w:cs="Times New Roman"/>
          <w:sz w:val="28"/>
          <w:szCs w:val="28"/>
          <w:lang w:val="en-US"/>
        </w:rPr>
        <w:t xml:space="preserve">y are adjusted in real time to </w:t>
      </w:r>
      <w:r w:rsidRPr="00900192">
        <w:rPr>
          <w:rFonts w:ascii="Times New Roman" w:hAnsi="Times New Roman" w:cs="Times New Roman"/>
          <w:sz w:val="28"/>
          <w:szCs w:val="28"/>
          <w:lang w:val="en-US"/>
        </w:rPr>
        <w:t>place nulls on sources of interference or to place maxima on tran</w:t>
      </w:r>
      <w:r w:rsidR="009C55E2" w:rsidRPr="00900192">
        <w:rPr>
          <w:rFonts w:ascii="Times New Roman" w:hAnsi="Times New Roman" w:cs="Times New Roman"/>
          <w:sz w:val="28"/>
          <w:szCs w:val="28"/>
          <w:lang w:val="en-US"/>
        </w:rPr>
        <w:t xml:space="preserve">smitters of interest, or to do both. </w:t>
      </w:r>
      <w:r w:rsidRPr="00900192">
        <w:rPr>
          <w:rFonts w:ascii="Times New Roman" w:hAnsi="Times New Roman" w:cs="Times New Roman"/>
          <w:sz w:val="28"/>
          <w:szCs w:val="28"/>
          <w:lang w:val="en-US"/>
        </w:rPr>
        <w:t>The following cellular telephone example illustrates some of t</w:t>
      </w:r>
      <w:r w:rsidR="009C55E2" w:rsidRPr="00900192">
        <w:rPr>
          <w:rFonts w:ascii="Times New Roman" w:hAnsi="Times New Roman" w:cs="Times New Roman"/>
          <w:sz w:val="28"/>
          <w:szCs w:val="28"/>
          <w:lang w:val="en-US"/>
        </w:rPr>
        <w:t xml:space="preserve">he design issues.  The driving </w:t>
      </w:r>
      <w:r w:rsidRPr="00900192">
        <w:rPr>
          <w:rFonts w:ascii="Times New Roman" w:hAnsi="Times New Roman" w:cs="Times New Roman"/>
          <w:sz w:val="28"/>
          <w:szCs w:val="28"/>
          <w:lang w:val="en-US"/>
        </w:rPr>
        <w:t xml:space="preserve">issue here is the serious limit to network capacity imposed by the </w:t>
      </w:r>
      <w:r w:rsidR="009C55E2" w:rsidRPr="00900192">
        <w:rPr>
          <w:rFonts w:ascii="Times New Roman" w:hAnsi="Times New Roman" w:cs="Times New Roman"/>
          <w:sz w:val="28"/>
          <w:szCs w:val="28"/>
          <w:lang w:val="en-US"/>
        </w:rPr>
        <w:t xml:space="preserve">limited bandwidth available at </w:t>
      </w:r>
      <w:r w:rsidRPr="00900192">
        <w:rPr>
          <w:rFonts w:ascii="Times New Roman" w:hAnsi="Times New Roman" w:cs="Times New Roman"/>
          <w:sz w:val="28"/>
          <w:szCs w:val="28"/>
          <w:lang w:val="en-US"/>
        </w:rPr>
        <w:t>frequencies suitable for urban environments.  The much bro</w:t>
      </w:r>
      <w:r w:rsidR="009C55E2" w:rsidRPr="00900192">
        <w:rPr>
          <w:rFonts w:ascii="Times New Roman" w:hAnsi="Times New Roman" w:cs="Times New Roman"/>
          <w:sz w:val="28"/>
          <w:szCs w:val="28"/>
          <w:lang w:val="en-US"/>
        </w:rPr>
        <w:t xml:space="preserve">ader spectrum available in the </w:t>
      </w:r>
      <w:r w:rsidRPr="00900192">
        <w:rPr>
          <w:rFonts w:ascii="Times New Roman" w:hAnsi="Times New Roman" w:cs="Times New Roman"/>
          <w:sz w:val="28"/>
          <w:szCs w:val="28"/>
          <w:lang w:val="en-US"/>
        </w:rPr>
        <w:t>centimeter and millimeter-wave bands propagates primarily line-of-sight and is n</w:t>
      </w:r>
      <w:r w:rsidR="009C55E2" w:rsidRPr="00900192">
        <w:rPr>
          <w:rFonts w:ascii="Times New Roman" w:hAnsi="Times New Roman" w:cs="Times New Roman"/>
          <w:sz w:val="28"/>
          <w:szCs w:val="28"/>
          <w:lang w:val="en-US"/>
        </w:rPr>
        <w:t xml:space="preserve">ot very useful </w:t>
      </w:r>
      <w:r w:rsidRPr="00900192">
        <w:rPr>
          <w:rFonts w:ascii="Times New Roman" w:hAnsi="Times New Roman" w:cs="Times New Roman"/>
          <w:sz w:val="28"/>
          <w:szCs w:val="28"/>
          <w:lang w:val="en-US"/>
        </w:rPr>
        <w:t xml:space="preserve">for mobile applications; lower frequencies that diffract well </w:t>
      </w:r>
      <w:r w:rsidR="009C55E2" w:rsidRPr="00900192">
        <w:rPr>
          <w:rFonts w:ascii="Times New Roman" w:hAnsi="Times New Roman" w:cs="Times New Roman"/>
          <w:sz w:val="28"/>
          <w:szCs w:val="28"/>
          <w:lang w:val="en-US"/>
        </w:rPr>
        <w:t xml:space="preserve">are used instead, although the </w:t>
      </w:r>
      <w:r w:rsidRPr="00900192">
        <w:rPr>
          <w:rFonts w:ascii="Times New Roman" w:hAnsi="Times New Roman" w:cs="Times New Roman"/>
          <w:sz w:val="28"/>
          <w:szCs w:val="28"/>
          <w:lang w:val="en-US"/>
        </w:rPr>
        <w:t>available bandwidth is less.  The solution is to reuse the same l</w:t>
      </w:r>
      <w:r w:rsidR="009C55E2" w:rsidRPr="00900192">
        <w:rPr>
          <w:rFonts w:ascii="Times New Roman" w:hAnsi="Times New Roman" w:cs="Times New Roman"/>
          <w:sz w:val="28"/>
          <w:szCs w:val="28"/>
          <w:lang w:val="en-US"/>
        </w:rPr>
        <w:t xml:space="preserve">ow frequencies multiple times, </w:t>
      </w:r>
      <w:r w:rsidRPr="00900192">
        <w:rPr>
          <w:rFonts w:ascii="Times New Roman" w:hAnsi="Times New Roman" w:cs="Times New Roman"/>
          <w:sz w:val="28"/>
          <w:szCs w:val="28"/>
          <w:lang w:val="en-US"/>
        </w:rPr>
        <w:t>even within the same small geographic area.  This is accomplished</w:t>
      </w:r>
      <w:r w:rsidR="009C55E2" w:rsidRPr="00900192">
        <w:rPr>
          <w:rFonts w:ascii="Times New Roman" w:hAnsi="Times New Roman" w:cs="Times New Roman"/>
          <w:sz w:val="28"/>
          <w:szCs w:val="28"/>
          <w:lang w:val="en-US"/>
        </w:rPr>
        <w:t xml:space="preserve"> using array </w:t>
      </w:r>
      <w:r w:rsidR="009C55E2" w:rsidRPr="00900192">
        <w:rPr>
          <w:rFonts w:ascii="Times New Roman" w:hAnsi="Times New Roman" w:cs="Times New Roman"/>
          <w:sz w:val="28"/>
          <w:szCs w:val="28"/>
          <w:lang w:val="en-US"/>
        </w:rPr>
        <w:lastRenderedPageBreak/>
        <w:t xml:space="preserve">antennas that can </w:t>
      </w:r>
      <w:r w:rsidRPr="00900192">
        <w:rPr>
          <w:rFonts w:ascii="Times New Roman" w:hAnsi="Times New Roman" w:cs="Times New Roman"/>
          <w:sz w:val="28"/>
          <w:szCs w:val="28"/>
          <w:lang w:val="en-US"/>
        </w:rPr>
        <w:t>hav</w:t>
      </w:r>
      <w:r w:rsidR="009C55E2" w:rsidRPr="00900192">
        <w:rPr>
          <w:rFonts w:ascii="Times New Roman" w:hAnsi="Times New Roman" w:cs="Times New Roman"/>
          <w:sz w:val="28"/>
          <w:szCs w:val="28"/>
          <w:lang w:val="en-US"/>
        </w:rPr>
        <w:t xml:space="preserve">e multiple inputs and outputs. </w:t>
      </w:r>
      <w:r w:rsidRPr="00900192">
        <w:rPr>
          <w:rFonts w:ascii="Times New Roman" w:hAnsi="Times New Roman" w:cs="Times New Roman"/>
          <w:sz w:val="28"/>
          <w:szCs w:val="28"/>
          <w:lang w:val="en-US"/>
        </w:rPr>
        <w:t xml:space="preserve">A typical face of a cellular base station antenna has 3 or 4 elements that radiate only into the </w:t>
      </w:r>
    </w:p>
    <w:p w:rsidR="009C55E2" w:rsidRPr="00900192" w:rsidRDefault="00EA121B" w:rsidP="009C55E2">
      <w:pPr>
        <w:spacing w:after="0" w:line="240" w:lineRule="auto"/>
        <w:jc w:val="both"/>
        <w:rPr>
          <w:rFonts w:ascii="Times New Roman" w:hAnsi="Times New Roman" w:cs="Times New Roman"/>
          <w:sz w:val="28"/>
          <w:szCs w:val="28"/>
          <w:lang w:val="en-US"/>
        </w:rPr>
      </w:pPr>
      <w:proofErr w:type="gramStart"/>
      <w:r w:rsidRPr="00900192">
        <w:rPr>
          <w:rFonts w:ascii="Times New Roman" w:hAnsi="Times New Roman" w:cs="Times New Roman"/>
          <w:sz w:val="28"/>
          <w:szCs w:val="28"/>
          <w:lang w:val="en-US"/>
        </w:rPr>
        <w:t>forward</w:t>
      </w:r>
      <w:proofErr w:type="gramEnd"/>
      <w:r w:rsidRPr="00900192">
        <w:rPr>
          <w:rFonts w:ascii="Times New Roman" w:hAnsi="Times New Roman" w:cs="Times New Roman"/>
          <w:sz w:val="28"/>
          <w:szCs w:val="28"/>
          <w:lang w:val="en-US"/>
        </w:rPr>
        <w:t xml:space="preserve"> half-space.  They might also have a combining circuit that forms tw</w:t>
      </w:r>
      <w:r w:rsidR="009C55E2" w:rsidRPr="00900192">
        <w:rPr>
          <w:rFonts w:ascii="Times New Roman" w:hAnsi="Times New Roman" w:cs="Times New Roman"/>
          <w:sz w:val="28"/>
          <w:szCs w:val="28"/>
          <w:lang w:val="en-US"/>
        </w:rPr>
        <w:t xml:space="preserve">o or more desired </w:t>
      </w:r>
      <w:r w:rsidRPr="00900192">
        <w:rPr>
          <w:rFonts w:ascii="Times New Roman" w:hAnsi="Times New Roman" w:cs="Times New Roman"/>
          <w:sz w:val="28"/>
          <w:szCs w:val="28"/>
          <w:lang w:val="en-US"/>
        </w:rPr>
        <w:t>beams.  An alternate way to use these arrays based on switching i</w:t>
      </w:r>
      <w:r w:rsidR="009C55E2" w:rsidRPr="00900192">
        <w:rPr>
          <w:rFonts w:ascii="Times New Roman" w:hAnsi="Times New Roman" w:cs="Times New Roman"/>
          <w:sz w:val="28"/>
          <w:szCs w:val="28"/>
          <w:lang w:val="en-US"/>
        </w:rPr>
        <w:t xml:space="preserve">s described later.  Three such </w:t>
      </w:r>
      <w:r w:rsidRPr="00900192">
        <w:rPr>
          <w:rFonts w:ascii="Times New Roman" w:hAnsi="Times New Roman" w:cs="Times New Roman"/>
          <w:sz w:val="28"/>
          <w:szCs w:val="28"/>
          <w:lang w:val="en-US"/>
        </w:rPr>
        <w:t>faces, such as those illustrated in Figure 10.4.8(a) with four e</w:t>
      </w:r>
      <w:r w:rsidR="009C55E2" w:rsidRPr="00900192">
        <w:rPr>
          <w:rFonts w:ascii="Times New Roman" w:hAnsi="Times New Roman" w:cs="Times New Roman"/>
          <w:sz w:val="28"/>
          <w:szCs w:val="28"/>
          <w:lang w:val="en-US"/>
        </w:rPr>
        <w:t xml:space="preserve">lements spaced at 3λ, might be </w:t>
      </w:r>
      <w:r w:rsidRPr="00900192">
        <w:rPr>
          <w:rFonts w:ascii="Times New Roman" w:hAnsi="Times New Roman" w:cs="Times New Roman"/>
          <w:sz w:val="28"/>
          <w:szCs w:val="28"/>
          <w:lang w:val="en-US"/>
        </w:rPr>
        <w:t>arranged in a triangle and produce two sets of antenna lobes, for ex</w:t>
      </w:r>
      <w:r w:rsidR="009C55E2" w:rsidRPr="00900192">
        <w:rPr>
          <w:rFonts w:ascii="Times New Roman" w:hAnsi="Times New Roman" w:cs="Times New Roman"/>
          <w:sz w:val="28"/>
          <w:szCs w:val="28"/>
          <w:lang w:val="en-US"/>
        </w:rPr>
        <w:t xml:space="preserve">ample, the φ = 0 set and the φ </w:t>
      </w:r>
      <w:r w:rsidRPr="00900192">
        <w:rPr>
          <w:rFonts w:ascii="Times New Roman" w:hAnsi="Times New Roman" w:cs="Times New Roman"/>
          <w:sz w:val="28"/>
          <w:szCs w:val="28"/>
          <w:lang w:val="en-US"/>
        </w:rPr>
        <w:t>= π set indicated in (b) by filled and dashed lines, respectively.</w:t>
      </w:r>
      <w:r w:rsidRPr="00900192">
        <w:rPr>
          <w:rFonts w:ascii="Times New Roman" w:hAnsi="Times New Roman" w:cs="Times New Roman"/>
          <w:sz w:val="28"/>
          <w:szCs w:val="28"/>
          <w:lang w:val="en-US"/>
        </w:rPr>
        <w:cr/>
      </w:r>
    </w:p>
    <w:p w:rsidR="00EA121B" w:rsidRPr="00900192" w:rsidRDefault="00EA121B" w:rsidP="009C55E2">
      <w:pPr>
        <w:spacing w:after="0" w:line="240" w:lineRule="auto"/>
        <w:jc w:val="center"/>
        <w:rPr>
          <w:rFonts w:ascii="Times New Roman" w:hAnsi="Times New Roman" w:cs="Times New Roman"/>
          <w:sz w:val="28"/>
          <w:szCs w:val="28"/>
          <w:lang w:val="en-US"/>
        </w:rPr>
      </w:pPr>
      <w:r w:rsidRPr="00900192">
        <w:rPr>
          <w:rFonts w:ascii="Times New Roman" w:hAnsi="Times New Roman" w:cs="Times New Roman"/>
          <w:noProof/>
          <w:sz w:val="28"/>
          <w:szCs w:val="28"/>
          <w:lang w:eastAsia="ru-RU"/>
        </w:rPr>
        <w:drawing>
          <wp:inline distT="0" distB="0" distL="0" distR="0" wp14:anchorId="73905EB9" wp14:editId="048EC3D7">
            <wp:extent cx="4476307" cy="2541182"/>
            <wp:effectExtent l="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5601" t="24118" r="24581" b="43880"/>
                    <a:stretch/>
                  </pic:blipFill>
                  <pic:spPr bwMode="auto">
                    <a:xfrm>
                      <a:off x="0" y="0"/>
                      <a:ext cx="4490329" cy="2549142"/>
                    </a:xfrm>
                    <a:prstGeom prst="rect">
                      <a:avLst/>
                    </a:prstGeom>
                    <a:ln>
                      <a:noFill/>
                    </a:ln>
                    <a:extLst>
                      <a:ext uri="{53640926-AAD7-44D8-BBD7-CCE9431645EC}">
                        <a14:shadowObscured xmlns:a14="http://schemas.microsoft.com/office/drawing/2010/main"/>
                      </a:ext>
                    </a:extLst>
                  </pic:spPr>
                </pic:pic>
              </a:graphicData>
            </a:graphic>
          </wp:inline>
        </w:drawing>
      </w:r>
    </w:p>
    <w:p w:rsidR="009C55E2" w:rsidRPr="00900192" w:rsidRDefault="009C55E2" w:rsidP="009C55E2">
      <w:pPr>
        <w:spacing w:after="0" w:line="240" w:lineRule="auto"/>
        <w:jc w:val="both"/>
        <w:rPr>
          <w:rFonts w:ascii="Times New Roman" w:hAnsi="Times New Roman" w:cs="Times New Roman"/>
          <w:b/>
          <w:sz w:val="28"/>
          <w:szCs w:val="28"/>
          <w:lang w:val="en-US"/>
        </w:rPr>
      </w:pPr>
    </w:p>
    <w:p w:rsidR="009C55E2" w:rsidRPr="00900192" w:rsidRDefault="009C55E2" w:rsidP="00D42AA9">
      <w:pPr>
        <w:spacing w:after="0" w:line="240" w:lineRule="auto"/>
        <w:jc w:val="both"/>
        <w:rPr>
          <w:rFonts w:ascii="Times New Roman" w:hAnsi="Times New Roman" w:cs="Times New Roman"/>
          <w:b/>
          <w:sz w:val="28"/>
          <w:szCs w:val="28"/>
          <w:lang w:val="en-US"/>
        </w:rPr>
      </w:pPr>
    </w:p>
    <w:p w:rsidR="009F1A3B" w:rsidRPr="00900192" w:rsidRDefault="009F1A3B" w:rsidP="00D42AA9">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CB010E" w:rsidRPr="00900192" w:rsidRDefault="009F1A3B" w:rsidP="00D42AA9">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w:t>
      </w:r>
      <w:r w:rsidR="00CB010E" w:rsidRPr="00900192">
        <w:rPr>
          <w:rFonts w:ascii="Times New Roman" w:hAnsi="Times New Roman" w:cs="Times New Roman"/>
          <w:sz w:val="28"/>
          <w:szCs w:val="28"/>
          <w:lang w:val="en-US"/>
        </w:rPr>
        <w:t>Phasor addition in array antennas</w:t>
      </w:r>
    </w:p>
    <w:p w:rsidR="009F1A3B" w:rsidRPr="00900192" w:rsidRDefault="009F1A3B" w:rsidP="00D42AA9">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r>
      <w:r w:rsidR="00CB010E" w:rsidRPr="00900192">
        <w:rPr>
          <w:rFonts w:ascii="Times New Roman" w:hAnsi="Times New Roman" w:cs="Times New Roman"/>
          <w:sz w:val="28"/>
          <w:szCs w:val="28"/>
          <w:lang w:val="en-US"/>
        </w:rPr>
        <w:t>Multi-beam antenna arrays</w:t>
      </w:r>
      <w:r w:rsidRPr="00900192">
        <w:rPr>
          <w:rFonts w:ascii="Times New Roman" w:hAnsi="Times New Roman" w:cs="Times New Roman"/>
          <w:sz w:val="28"/>
          <w:szCs w:val="28"/>
          <w:lang w:val="en-US"/>
        </w:rPr>
        <w:t>.</w:t>
      </w:r>
    </w:p>
    <w:p w:rsidR="009F1A3B" w:rsidRPr="00900192" w:rsidRDefault="009F1A3B" w:rsidP="00D42AA9">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8266DE" w:rsidRPr="00900192" w:rsidRDefault="009F1A3B" w:rsidP="00D42AA9">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New words:</w:t>
      </w:r>
      <w:r w:rsidR="008266DE" w:rsidRPr="00900192">
        <w:rPr>
          <w:rFonts w:ascii="Times New Roman" w:hAnsi="Times New Roman" w:cs="Times New Roman"/>
          <w:sz w:val="28"/>
          <w:szCs w:val="28"/>
          <w:lang w:val="en-US"/>
        </w:rPr>
        <w:br w:type="page"/>
      </w:r>
    </w:p>
    <w:p w:rsidR="008F5C91" w:rsidRPr="00900192" w:rsidRDefault="008F5C91" w:rsidP="0035656F">
      <w:pPr>
        <w:spacing w:after="0" w:line="240" w:lineRule="auto"/>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lastRenderedPageBreak/>
        <w:t>Lecture 11.</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11.1.</w:t>
      </w:r>
      <w:r w:rsidR="00CB010E" w:rsidRPr="00900192">
        <w:rPr>
          <w:rFonts w:ascii="Times New Roman" w:hAnsi="Times New Roman" w:cs="Times New Roman"/>
          <w:b/>
          <w:sz w:val="28"/>
          <w:szCs w:val="28"/>
          <w:lang w:val="en-US"/>
        </w:rPr>
        <w:t xml:space="preserve"> </w:t>
      </w:r>
      <w:r w:rsidRPr="00900192">
        <w:rPr>
          <w:rFonts w:ascii="Times New Roman" w:hAnsi="Times New Roman" w:cs="Times New Roman"/>
          <w:b/>
          <w:sz w:val="28"/>
          <w:szCs w:val="28"/>
          <w:lang w:val="en-US"/>
        </w:rPr>
        <w:t>Diffraction by apertures</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11.2 Common aperture antennas</w:t>
      </w:r>
    </w:p>
    <w:p w:rsidR="00874113" w:rsidRPr="00900192" w:rsidRDefault="00874113" w:rsidP="0035656F">
      <w:pPr>
        <w:spacing w:after="0" w:line="240" w:lineRule="auto"/>
        <w:jc w:val="both"/>
        <w:rPr>
          <w:rFonts w:ascii="Times New Roman" w:hAnsi="Times New Roman" w:cs="Times New Roman"/>
          <w:b/>
          <w:sz w:val="28"/>
          <w:szCs w:val="28"/>
          <w:lang w:val="en-US"/>
        </w:rPr>
      </w:pPr>
    </w:p>
    <w:p w:rsidR="00512319" w:rsidRPr="00900192" w:rsidRDefault="00512319" w:rsidP="00874113">
      <w:pPr>
        <w:pStyle w:val="CM42"/>
        <w:spacing w:line="240" w:lineRule="auto"/>
        <w:ind w:firstLine="450"/>
        <w:jc w:val="both"/>
        <w:rPr>
          <w:color w:val="000000"/>
          <w:sz w:val="28"/>
          <w:szCs w:val="28"/>
          <w:lang w:val="en-US"/>
        </w:rPr>
      </w:pPr>
      <w:r w:rsidRPr="00900192">
        <w:rPr>
          <w:i/>
          <w:iCs/>
          <w:color w:val="000000"/>
          <w:sz w:val="28"/>
          <w:szCs w:val="28"/>
          <w:lang w:val="en-US"/>
        </w:rPr>
        <w:t xml:space="preserve">Kelvin magnetization forces </w:t>
      </w:r>
      <w:r w:rsidRPr="00900192">
        <w:rPr>
          <w:color w:val="000000"/>
          <w:sz w:val="28"/>
          <w:szCs w:val="28"/>
          <w:lang w:val="en-US"/>
        </w:rPr>
        <w:t xml:space="preserve">on materials result when a non-zero magnetic field gradient causes the Lorentz magnetic forces on the two current centers of each induced magnetic dipole to differ so they no longer cancel, as illustrated in Figure 5.3.1(b). The magnified portion of the figure shows a typical current loop in cross-section where the magnetic Lorentz forces fx1 and fx2 </w:t>
      </w:r>
    </w:p>
    <w:p w:rsidR="00512319" w:rsidRPr="00900192" w:rsidRDefault="00512319" w:rsidP="00874113">
      <w:pPr>
        <w:pStyle w:val="CM46"/>
        <w:spacing w:line="240" w:lineRule="auto"/>
        <w:jc w:val="both"/>
        <w:rPr>
          <w:color w:val="000000"/>
          <w:sz w:val="28"/>
          <w:szCs w:val="28"/>
          <w:lang w:val="en-US"/>
        </w:rPr>
      </w:pPr>
      <w:proofErr w:type="gramStart"/>
      <w:r w:rsidRPr="00900192">
        <w:rPr>
          <w:color w:val="000000"/>
          <w:sz w:val="28"/>
          <w:szCs w:val="28"/>
          <w:lang w:val="en-US"/>
        </w:rPr>
        <w:t>are</w:t>
      </w:r>
      <w:proofErr w:type="gramEnd"/>
      <w:r w:rsidRPr="00900192">
        <w:rPr>
          <w:color w:val="000000"/>
          <w:sz w:val="28"/>
          <w:szCs w:val="28"/>
          <w:lang w:val="en-US"/>
        </w:rPr>
        <w:t xml:space="preserve"> unbalanced because B1 and B2 differ. The magnetic flux density B1 acts on the current flowing in the -y direction, and the magnetic field B2 acts on the equal and opposite current flowing in the +y direction. The force density </w:t>
      </w:r>
      <w:proofErr w:type="spellStart"/>
      <w:r w:rsidRPr="00900192">
        <w:rPr>
          <w:color w:val="000000"/>
          <w:sz w:val="28"/>
          <w:szCs w:val="28"/>
          <w:lang w:val="en-US"/>
        </w:rPr>
        <w:t>Fm</w:t>
      </w:r>
      <w:proofErr w:type="spellEnd"/>
      <w:r w:rsidRPr="00900192">
        <w:rPr>
          <w:color w:val="000000"/>
          <w:sz w:val="28"/>
          <w:szCs w:val="28"/>
          <w:lang w:val="en-US"/>
        </w:rPr>
        <w:t xml:space="preserve"> can be found by summing the net force </w:t>
      </w:r>
    </w:p>
    <w:p w:rsidR="00512319" w:rsidRPr="00900192" w:rsidRDefault="00512319" w:rsidP="00874113">
      <w:pPr>
        <w:pStyle w:val="CM416"/>
        <w:jc w:val="both"/>
        <w:rPr>
          <w:color w:val="000000"/>
          <w:sz w:val="28"/>
          <w:szCs w:val="28"/>
          <w:lang w:val="en-US"/>
        </w:rPr>
      </w:pPr>
      <w:proofErr w:type="gramStart"/>
      <w:r w:rsidRPr="00900192">
        <w:rPr>
          <w:color w:val="000000"/>
          <w:sz w:val="28"/>
          <w:szCs w:val="28"/>
          <w:lang w:val="en-US"/>
        </w:rPr>
        <w:t>vectors</w:t>
      </w:r>
      <w:proofErr w:type="gramEnd"/>
      <w:r w:rsidRPr="00900192">
        <w:rPr>
          <w:color w:val="000000"/>
          <w:sz w:val="28"/>
          <w:szCs w:val="28"/>
          <w:lang w:val="en-US"/>
        </w:rPr>
        <w:t xml:space="preserve"> for every such induced magnetic dipole within a unit volume. This net force density pulls a medium with </w:t>
      </w:r>
      <w:r w:rsidRPr="00900192">
        <w:rPr>
          <w:color w:val="000000"/>
          <w:sz w:val="28"/>
          <w:szCs w:val="28"/>
        </w:rPr>
        <w:t>μ</w:t>
      </w:r>
      <w:r w:rsidRPr="00900192">
        <w:rPr>
          <w:color w:val="000000"/>
          <w:sz w:val="28"/>
          <w:szCs w:val="28"/>
          <w:lang w:val="en-US"/>
        </w:rPr>
        <w:t xml:space="preserve"> &gt; </w:t>
      </w:r>
      <w:r w:rsidRPr="00900192">
        <w:rPr>
          <w:color w:val="000000"/>
          <w:sz w:val="28"/>
          <w:szCs w:val="28"/>
        </w:rPr>
        <w:t>μ</w:t>
      </w:r>
      <w:r w:rsidRPr="00900192">
        <w:rPr>
          <w:color w:val="000000"/>
          <w:sz w:val="28"/>
          <w:szCs w:val="28"/>
          <w:lang w:val="en-US"/>
        </w:rPr>
        <w:t xml:space="preserve">o into the high-field region. </w:t>
      </w:r>
    </w:p>
    <w:p w:rsidR="00512319" w:rsidRPr="00900192" w:rsidRDefault="00512319" w:rsidP="00874113">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The current loops induced in magnetic materials such as iron and nickel tend to increase the applied magnetic field H , as illustrated, so that the permeable material in the figure has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&gt;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o and experiences a net force that tends to move it toward more intense magnetic fields. That is why magnets attract iron and any </w:t>
      </w:r>
      <w:r w:rsidRPr="00900192">
        <w:rPr>
          <w:rFonts w:ascii="Times New Roman" w:hAnsi="Times New Roman" w:cs="Times New Roman"/>
          <w:i/>
          <w:iCs/>
          <w:color w:val="000000"/>
          <w:sz w:val="28"/>
          <w:szCs w:val="28"/>
          <w:lang w:val="en-US"/>
        </w:rPr>
        <w:t xml:space="preserve">paramagnetic material </w:t>
      </w:r>
      <w:r w:rsidRPr="00900192">
        <w:rPr>
          <w:rFonts w:ascii="Times New Roman" w:hAnsi="Times New Roman" w:cs="Times New Roman"/>
          <w:color w:val="000000"/>
          <w:sz w:val="28"/>
          <w:szCs w:val="28"/>
          <w:lang w:val="en-US"/>
        </w:rPr>
        <w:t xml:space="preserve">that has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&gt;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o, while repulsing any </w:t>
      </w:r>
      <w:r w:rsidRPr="00900192">
        <w:rPr>
          <w:rFonts w:ascii="Times New Roman" w:hAnsi="Times New Roman" w:cs="Times New Roman"/>
          <w:i/>
          <w:iCs/>
          <w:color w:val="000000"/>
          <w:sz w:val="28"/>
          <w:szCs w:val="28"/>
          <w:lang w:val="en-US"/>
        </w:rPr>
        <w:t xml:space="preserve">diamagnetic material </w:t>
      </w:r>
      <w:r w:rsidRPr="00900192">
        <w:rPr>
          <w:rFonts w:ascii="Times New Roman" w:hAnsi="Times New Roman" w:cs="Times New Roman"/>
          <w:color w:val="000000"/>
          <w:sz w:val="28"/>
          <w:szCs w:val="28"/>
          <w:lang w:val="en-US"/>
        </w:rPr>
        <w:t xml:space="preserve">for which the induced current loops have the opposite polarity so that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&lt;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o. Although most ordinary materials are either paramagnetic or diamagnetic with </w:t>
      </w:r>
      <w:r w:rsidRPr="00900192">
        <w:rPr>
          <w:rFonts w:ascii="Times New Roman" w:hAnsi="Times New Roman" w:cs="Times New Roman"/>
          <w:color w:val="000000"/>
          <w:sz w:val="28"/>
          <w:szCs w:val="28"/>
        </w:rPr>
        <w:t>μ</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only ferromagnetic materials such as iron and nickel have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&gt;&gt;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o and are visibly affected by ordinary magnets.</w:t>
      </w:r>
    </w:p>
    <w:p w:rsidR="00874113" w:rsidRPr="00900192" w:rsidRDefault="00874113" w:rsidP="00874113">
      <w:pPr>
        <w:spacing w:after="0" w:line="240" w:lineRule="auto"/>
        <w:ind w:firstLine="708"/>
        <w:jc w:val="both"/>
        <w:rPr>
          <w:rFonts w:ascii="Times New Roman" w:hAnsi="Times New Roman" w:cs="Times New Roman"/>
          <w:b/>
          <w:sz w:val="28"/>
          <w:szCs w:val="28"/>
          <w:lang w:val="en-US"/>
        </w:rPr>
      </w:pPr>
    </w:p>
    <w:p w:rsidR="00DC2BD7" w:rsidRPr="00900192" w:rsidRDefault="00EB017D" w:rsidP="00874113">
      <w:pPr>
        <w:spacing w:after="0" w:line="240" w:lineRule="auto"/>
        <w:jc w:val="center"/>
        <w:rPr>
          <w:rFonts w:ascii="Times New Roman" w:hAnsi="Times New Roman" w:cs="Times New Roman"/>
          <w:noProof/>
          <w:sz w:val="28"/>
          <w:szCs w:val="28"/>
          <w:lang w:eastAsia="ru-RU"/>
        </w:rPr>
      </w:pPr>
      <w:r w:rsidRPr="00900192">
        <w:rPr>
          <w:rFonts w:ascii="Times New Roman" w:hAnsi="Times New Roman" w:cs="Times New Roman"/>
          <w:noProof/>
          <w:sz w:val="28"/>
          <w:szCs w:val="28"/>
          <w:lang w:eastAsia="ru-RU"/>
        </w:rPr>
        <w:drawing>
          <wp:inline distT="0" distB="0" distL="0" distR="0" wp14:anchorId="73FBC07B" wp14:editId="1C14236D">
            <wp:extent cx="3455582" cy="3285461"/>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79182" cy="3307899"/>
                    </a:xfrm>
                    <a:prstGeom prst="rect">
                      <a:avLst/>
                    </a:prstGeom>
                  </pic:spPr>
                </pic:pic>
              </a:graphicData>
            </a:graphic>
          </wp:inline>
        </w:drawing>
      </w:r>
    </w:p>
    <w:p w:rsidR="00874113" w:rsidRPr="00900192" w:rsidRDefault="00874113" w:rsidP="00874113">
      <w:pPr>
        <w:spacing w:after="0" w:line="240" w:lineRule="auto"/>
        <w:jc w:val="both"/>
        <w:rPr>
          <w:rFonts w:ascii="Times New Roman" w:hAnsi="Times New Roman" w:cs="Times New Roman"/>
          <w:sz w:val="28"/>
          <w:szCs w:val="28"/>
        </w:rPr>
      </w:pPr>
    </w:p>
    <w:p w:rsidR="00512319" w:rsidRPr="00900192" w:rsidRDefault="00512319" w:rsidP="00874113">
      <w:pPr>
        <w:pStyle w:val="CM36"/>
        <w:spacing w:line="240" w:lineRule="auto"/>
        <w:ind w:firstLine="708"/>
        <w:jc w:val="both"/>
        <w:rPr>
          <w:color w:val="000000"/>
          <w:sz w:val="28"/>
          <w:szCs w:val="28"/>
          <w:lang w:val="en-US"/>
        </w:rPr>
      </w:pPr>
      <w:r w:rsidRPr="00900192">
        <w:rPr>
          <w:color w:val="000000"/>
          <w:sz w:val="28"/>
          <w:szCs w:val="28"/>
          <w:lang w:val="en-US"/>
        </w:rPr>
        <w:t xml:space="preserve">E and H are curl-free. In the case of dielectric or magnetic media, the pressure on the material is directed away from the greater energy density. In the case of conductors, external magnetic fields press on them while electric fields pull; the energy density inside the conductor is zero in </w:t>
      </w:r>
    </w:p>
    <w:p w:rsidR="00512319" w:rsidRPr="00900192" w:rsidRDefault="00512319" w:rsidP="00874113">
      <w:pPr>
        <w:pStyle w:val="CM416"/>
        <w:jc w:val="both"/>
        <w:rPr>
          <w:color w:val="000000"/>
          <w:sz w:val="28"/>
          <w:szCs w:val="28"/>
          <w:lang w:val="en-US"/>
        </w:rPr>
      </w:pPr>
      <w:proofErr w:type="gramStart"/>
      <w:r w:rsidRPr="00900192">
        <w:rPr>
          <w:color w:val="000000"/>
          <w:sz w:val="28"/>
          <w:szCs w:val="28"/>
          <w:lang w:val="en-US"/>
        </w:rPr>
        <w:lastRenderedPageBreak/>
        <w:t>both</w:t>
      </w:r>
      <w:proofErr w:type="gramEnd"/>
      <w:r w:rsidRPr="00900192">
        <w:rPr>
          <w:color w:val="000000"/>
          <w:sz w:val="28"/>
          <w:szCs w:val="28"/>
          <w:lang w:val="en-US"/>
        </w:rPr>
        <w:t xml:space="preserve"> cases because E and H are presumed to be zero there. </w:t>
      </w:r>
    </w:p>
    <w:p w:rsidR="00DC2BD7" w:rsidRPr="00900192" w:rsidRDefault="00512319" w:rsidP="00874113">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Note that the pressure method for calculating forces on interfaces is numerically correct even when the true physical locus of the force may lie elsewhere. For example, the Kelvin polarization forces for a dielectric slab being pulled into a capacitor are concentrated at the edge of the capacitor plates at z = 0 in Figure 6.2.4, which is physically correct, whereas the pressure method implies incorrectly that the force on the slab is concentrated at its end between the plate where z = D. The energy method does not address this issue.</w:t>
      </w:r>
    </w:p>
    <w:p w:rsidR="009C55E2" w:rsidRPr="00900192" w:rsidRDefault="00512319" w:rsidP="009C55E2">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Two examples treated in Chapter 6 using energy methods suggest the utility of simple pressure equations. Figure 6.2.4 shows a parallel-plate capacitor with a dielectric slab that fits snugly between the plates but that is only partially inserted in the z direction a distance D that is much less than the length L of both the slab and the capacitor plates. </w:t>
      </w:r>
      <w:r w:rsidR="009C55E2" w:rsidRPr="00900192">
        <w:rPr>
          <w:rFonts w:ascii="Times New Roman" w:hAnsi="Times New Roman" w:cs="Times New Roman"/>
          <w:color w:val="000000"/>
          <w:sz w:val="28"/>
          <w:szCs w:val="28"/>
          <w:lang w:val="en-US"/>
        </w:rPr>
        <w:t xml:space="preserve">The current loops induced in magnetic materials such as iron and nickel tend to increase the applied magnetic field H , as illustrated, so that the permeable material in the figure has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 &gt;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o and experiences a net force that tends to move it toward more intense magnetic fields. That is why magnets attract iron and any </w:t>
      </w:r>
      <w:r w:rsidR="009C55E2" w:rsidRPr="00900192">
        <w:rPr>
          <w:rFonts w:ascii="Times New Roman" w:hAnsi="Times New Roman" w:cs="Times New Roman"/>
          <w:i/>
          <w:iCs/>
          <w:color w:val="000000"/>
          <w:sz w:val="28"/>
          <w:szCs w:val="28"/>
          <w:lang w:val="en-US"/>
        </w:rPr>
        <w:t xml:space="preserve">paramagnetic material </w:t>
      </w:r>
      <w:r w:rsidR="009C55E2" w:rsidRPr="00900192">
        <w:rPr>
          <w:rFonts w:ascii="Times New Roman" w:hAnsi="Times New Roman" w:cs="Times New Roman"/>
          <w:color w:val="000000"/>
          <w:sz w:val="28"/>
          <w:szCs w:val="28"/>
          <w:lang w:val="en-US"/>
        </w:rPr>
        <w:t xml:space="preserve">that has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 &gt;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o, while repulsing any </w:t>
      </w:r>
      <w:r w:rsidR="009C55E2" w:rsidRPr="00900192">
        <w:rPr>
          <w:rFonts w:ascii="Times New Roman" w:hAnsi="Times New Roman" w:cs="Times New Roman"/>
          <w:i/>
          <w:iCs/>
          <w:color w:val="000000"/>
          <w:sz w:val="28"/>
          <w:szCs w:val="28"/>
          <w:lang w:val="en-US"/>
        </w:rPr>
        <w:t xml:space="preserve">diamagnetic material </w:t>
      </w:r>
      <w:r w:rsidR="009C55E2" w:rsidRPr="00900192">
        <w:rPr>
          <w:rFonts w:ascii="Times New Roman" w:hAnsi="Times New Roman" w:cs="Times New Roman"/>
          <w:color w:val="000000"/>
          <w:sz w:val="28"/>
          <w:szCs w:val="28"/>
          <w:lang w:val="en-US"/>
        </w:rPr>
        <w:t xml:space="preserve">for which the induced current loops have the opposite polarity so that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 &lt;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o. Although most ordinary materials are either paramagnetic or diamagnetic with </w:t>
      </w:r>
      <w:r w:rsidR="009C55E2" w:rsidRPr="00900192">
        <w:rPr>
          <w:rFonts w:ascii="Times New Roman" w:hAnsi="Times New Roman" w:cs="Times New Roman"/>
          <w:color w:val="000000"/>
          <w:sz w:val="28"/>
          <w:szCs w:val="28"/>
        </w:rPr>
        <w:t>μ</w:t>
      </w:r>
      <w:r w:rsidR="009C55E2" w:rsidRPr="00900192">
        <w:rPr>
          <w:rFonts w:ascii="Cambria Math" w:hAnsi="Cambria Math" w:cs="Cambria Math"/>
          <w:color w:val="000000"/>
          <w:sz w:val="28"/>
          <w:szCs w:val="28"/>
          <w:lang w:val="en-US"/>
        </w:rPr>
        <w:t>≅</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 only ferromagnetic materials such as iron and nickel have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 xml:space="preserve">&gt;&gt; </w:t>
      </w:r>
      <w:r w:rsidR="009C55E2" w:rsidRPr="00900192">
        <w:rPr>
          <w:rFonts w:ascii="Times New Roman" w:hAnsi="Times New Roman" w:cs="Times New Roman"/>
          <w:color w:val="000000"/>
          <w:sz w:val="28"/>
          <w:szCs w:val="28"/>
        </w:rPr>
        <w:t>μ</w:t>
      </w:r>
      <w:r w:rsidR="009C55E2" w:rsidRPr="00900192">
        <w:rPr>
          <w:rFonts w:ascii="Times New Roman" w:hAnsi="Times New Roman" w:cs="Times New Roman"/>
          <w:color w:val="000000"/>
          <w:sz w:val="28"/>
          <w:szCs w:val="28"/>
          <w:lang w:val="en-US"/>
        </w:rPr>
        <w:t>o and are visibly affected by ordinary magnets.</w:t>
      </w:r>
    </w:p>
    <w:p w:rsidR="00874113" w:rsidRPr="00900192" w:rsidRDefault="009C55E2" w:rsidP="009C55E2">
      <w:pPr>
        <w:pStyle w:val="CM42"/>
        <w:spacing w:line="240" w:lineRule="auto"/>
        <w:ind w:firstLine="450"/>
        <w:jc w:val="both"/>
        <w:rPr>
          <w:color w:val="000000"/>
          <w:sz w:val="28"/>
          <w:szCs w:val="28"/>
          <w:lang w:val="en-US"/>
        </w:rPr>
      </w:pPr>
      <w:r w:rsidRPr="00900192">
        <w:rPr>
          <w:color w:val="000000"/>
          <w:sz w:val="28"/>
          <w:szCs w:val="28"/>
          <w:lang w:val="en-US"/>
        </w:rPr>
        <w:t xml:space="preserve">The electric field between </w:t>
      </w:r>
      <w:r w:rsidR="00512319" w:rsidRPr="00900192">
        <w:rPr>
          <w:color w:val="000000"/>
          <w:sz w:val="28"/>
          <w:szCs w:val="28"/>
          <w:lang w:val="en-US"/>
        </w:rPr>
        <w:t xml:space="preserve">the plates is </w:t>
      </w:r>
      <w:proofErr w:type="gramStart"/>
      <w:r w:rsidR="00512319" w:rsidRPr="00900192">
        <w:rPr>
          <w:color w:val="000000"/>
          <w:sz w:val="28"/>
          <w:szCs w:val="28"/>
          <w:lang w:val="en-US"/>
        </w:rPr>
        <w:t>E ,</w:t>
      </w:r>
      <w:proofErr w:type="gramEnd"/>
      <w:r w:rsidR="00512319" w:rsidRPr="00900192">
        <w:rPr>
          <w:color w:val="000000"/>
          <w:sz w:val="28"/>
          <w:szCs w:val="28"/>
          <w:lang w:val="en-US"/>
        </w:rPr>
        <w:t xml:space="preserve"> both inside and outside the dielectric slab. The total force on the dielectric slab is the integral of the Kelvin polarization force density (5.5.7) over the volume V of the slab, where V = LA and A is the area of the </w:t>
      </w:r>
      <w:proofErr w:type="spellStart"/>
      <w:r w:rsidR="00512319" w:rsidRPr="00900192">
        <w:rPr>
          <w:color w:val="000000"/>
          <w:sz w:val="28"/>
          <w:szCs w:val="28"/>
          <w:lang w:val="en-US"/>
        </w:rPr>
        <w:t>endface</w:t>
      </w:r>
      <w:proofErr w:type="spellEnd"/>
      <w:r w:rsidR="00512319" w:rsidRPr="00900192">
        <w:rPr>
          <w:color w:val="000000"/>
          <w:sz w:val="28"/>
          <w:szCs w:val="28"/>
          <w:lang w:val="en-US"/>
        </w:rPr>
        <w:t xml:space="preserve"> of the slab. We find from (5.5.7) that </w:t>
      </w:r>
      <w:proofErr w:type="spellStart"/>
      <w:r w:rsidR="00512319" w:rsidRPr="00900192">
        <w:rPr>
          <w:color w:val="000000"/>
          <w:sz w:val="28"/>
          <w:szCs w:val="28"/>
          <w:lang w:val="en-US"/>
        </w:rPr>
        <w:t>Fp</w:t>
      </w:r>
      <w:proofErr w:type="spellEnd"/>
      <w:r w:rsidR="00512319" w:rsidRPr="00900192">
        <w:rPr>
          <w:color w:val="000000"/>
          <w:sz w:val="28"/>
          <w:szCs w:val="28"/>
          <w:lang w:val="en-US"/>
        </w:rPr>
        <w:t xml:space="preserve"> is in the </w:t>
      </w:r>
      <w:r w:rsidR="00512319" w:rsidRPr="00900192">
        <w:rPr>
          <w:i/>
          <w:iCs/>
          <w:color w:val="000000"/>
          <w:sz w:val="28"/>
          <w:szCs w:val="28"/>
          <w:lang w:val="en-US"/>
        </w:rPr>
        <w:t>z</w:t>
      </w:r>
      <w:r w:rsidR="00512319" w:rsidRPr="00900192">
        <w:rPr>
          <w:color w:val="000000"/>
          <w:sz w:val="28"/>
          <w:szCs w:val="28"/>
          <w:lang w:val="en-US"/>
        </w:rPr>
        <w:t>ˆ direction and is non-zero only near the end of the capacitor plates</w:t>
      </w:r>
    </w:p>
    <w:p w:rsidR="00874113" w:rsidRPr="00900192" w:rsidRDefault="00874113" w:rsidP="00874113">
      <w:pPr>
        <w:spacing w:after="0" w:line="240" w:lineRule="auto"/>
        <w:jc w:val="both"/>
        <w:rPr>
          <w:rFonts w:ascii="Times New Roman" w:hAnsi="Times New Roman" w:cs="Times New Roman"/>
          <w:color w:val="000000"/>
          <w:sz w:val="28"/>
          <w:szCs w:val="28"/>
          <w:lang w:val="en-US"/>
        </w:rPr>
      </w:pPr>
    </w:p>
    <w:p w:rsidR="00EB017D" w:rsidRPr="00900192" w:rsidRDefault="00EB017D"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EB017D" w:rsidRPr="00900192" w:rsidRDefault="00EB017D"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Diffraction by apertures</w:t>
      </w:r>
    </w:p>
    <w:p w:rsidR="00EB017D" w:rsidRPr="00900192" w:rsidRDefault="00EB017D"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t xml:space="preserve">Common aperture antennas </w:t>
      </w:r>
    </w:p>
    <w:p w:rsidR="00EB017D" w:rsidRPr="00900192" w:rsidRDefault="00EB017D"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EB017D" w:rsidRPr="00900192" w:rsidRDefault="00EB017D" w:rsidP="0035656F">
      <w:pPr>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New words:</w:t>
      </w:r>
      <w:r w:rsidRPr="00900192">
        <w:rPr>
          <w:rFonts w:ascii="Times New Roman" w:hAnsi="Times New Roman" w:cs="Times New Roman"/>
          <w:b/>
          <w:sz w:val="28"/>
          <w:szCs w:val="28"/>
          <w:lang w:val="en-US"/>
        </w:rPr>
        <w:br w:type="page"/>
      </w:r>
    </w:p>
    <w:p w:rsidR="008F5C91" w:rsidRPr="00900192" w:rsidRDefault="008F5C91" w:rsidP="0035656F">
      <w:pPr>
        <w:spacing w:after="0" w:line="240" w:lineRule="auto"/>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lastRenderedPageBreak/>
        <w:t>Lecture 12.</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12.1. Wire antennas</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12.2 Antenna patterns</w:t>
      </w:r>
    </w:p>
    <w:p w:rsidR="00DC2BD7" w:rsidRPr="00900192" w:rsidRDefault="00DC2BD7" w:rsidP="0035656F">
      <w:pPr>
        <w:spacing w:after="0" w:line="240" w:lineRule="auto"/>
        <w:jc w:val="both"/>
        <w:rPr>
          <w:rFonts w:ascii="Times New Roman" w:hAnsi="Times New Roman" w:cs="Times New Roman"/>
          <w:sz w:val="28"/>
          <w:szCs w:val="28"/>
          <w:lang w:val="en-US"/>
        </w:rPr>
      </w:pPr>
    </w:p>
    <w:p w:rsidR="00ED05F4" w:rsidRPr="00900192" w:rsidRDefault="00ED05F4" w:rsidP="005F6913">
      <w:pPr>
        <w:pStyle w:val="CM416"/>
        <w:ind w:firstLine="708"/>
        <w:jc w:val="both"/>
        <w:rPr>
          <w:color w:val="000000"/>
          <w:sz w:val="28"/>
          <w:szCs w:val="28"/>
          <w:lang w:val="en-US"/>
        </w:rPr>
      </w:pPr>
      <w:r w:rsidRPr="00900192">
        <w:rPr>
          <w:color w:val="000000"/>
          <w:sz w:val="28"/>
          <w:szCs w:val="28"/>
          <w:lang w:val="en-US"/>
        </w:rPr>
        <w:t xml:space="preserve">Chapter 5 explained how electric and magnetic fields could exert force on charges, currents, and media, and how electrical power into such devices could be transformed into mechanical power. Chapter 6 explores several types of practical motors and actuators built using these principles, where an actuator is typically a motor that throws a switch or performs some other brief task from time to time. Chapter 6 also explores the reverse transformation, where mechanical motion alters electric or magnetic fields and converts mechanical to electrical power. Absent losses, conversions to electrical power can be nearly perfect and find application in electrical generators and mechanical sensors. </w:t>
      </w:r>
    </w:p>
    <w:p w:rsidR="00DC692C" w:rsidRPr="00900192" w:rsidRDefault="00ED05F4" w:rsidP="005F6913">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Section 6.1.2 first explores how mechanical motion of conductors or charges through magnetic fields can generate voltages that can be tapped for power. Two charged objects can also be forcefully separated, lengthening the electric field lines connecting them and thereby increasing their voltage difference, where this increased voltage can be tapped for purposes of sensing or electrical power generation. Section 6.1.3 then shows in the context of a current-carrying wire in a magnetic field how power conversion can occur in either direction.</w:t>
      </w:r>
    </w:p>
    <w:p w:rsidR="005F6913" w:rsidRPr="00900192" w:rsidRDefault="00ED05F4" w:rsidP="005F6913">
      <w:pPr>
        <w:autoSpaceDE w:val="0"/>
        <w:autoSpaceDN w:val="0"/>
        <w:adjustRightInd w:val="0"/>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It is moving perpendicular to H and therefore experiences a Lorentz force on it of </w:t>
      </w:r>
      <w:proofErr w:type="spellStart"/>
      <w:proofErr w:type="gramStart"/>
      <w:r w:rsidRPr="00900192">
        <w:rPr>
          <w:rFonts w:ascii="Times New Roman" w:hAnsi="Times New Roman" w:cs="Times New Roman"/>
          <w:color w:val="000000"/>
          <w:sz w:val="28"/>
          <w:szCs w:val="28"/>
          <w:lang w:val="en-US"/>
        </w:rPr>
        <w:t>ev</w:t>
      </w:r>
      <w:proofErr w:type="spellEnd"/>
      <w:r w:rsidRPr="00900192">
        <w:rPr>
          <w:rFonts w:ascii="Times New Roman" w:hAnsi="Times New Roman" w:cs="Times New Roman"/>
          <w:color w:val="000000"/>
          <w:position w:val="-6"/>
          <w:sz w:val="28"/>
          <w:szCs w:val="28"/>
          <w:vertAlign w:val="subscript"/>
          <w:lang w:val="en-US"/>
        </w:rPr>
        <w:t xml:space="preserve">o </w:t>
      </w:r>
      <w:r w:rsidRPr="00900192">
        <w:rPr>
          <w:rFonts w:ascii="Times New Roman" w:hAnsi="Times New Roman" w:cs="Times New Roman"/>
          <w:color w:val="000000"/>
          <w:sz w:val="28"/>
          <w:szCs w:val="28"/>
          <w:lang w:val="en-US"/>
        </w:rPr>
        <w:t xml:space="preserve"> experiences</w:t>
      </w:r>
      <w:proofErr w:type="gramEnd"/>
      <w:r w:rsidRPr="00900192">
        <w:rPr>
          <w:rFonts w:ascii="Times New Roman" w:hAnsi="Times New Roman" w:cs="Times New Roman"/>
          <w:color w:val="000000"/>
          <w:sz w:val="28"/>
          <w:szCs w:val="28"/>
          <w:lang w:val="en-US"/>
        </w:rPr>
        <w:t xml:space="preserve"> that force even inside a moving wire and will accelerate in response to it. This force causes all free electrons inside the conductor to move until the resulting surface charges produce an equilibrium electric field distribution such that the net</w:t>
      </w:r>
      <w:r w:rsidR="005F6913" w:rsidRPr="00900192">
        <w:rPr>
          <w:rFonts w:ascii="Times New Roman" w:hAnsi="Times New Roman" w:cs="Times New Roman"/>
          <w:color w:val="000000"/>
          <w:sz w:val="28"/>
          <w:szCs w:val="28"/>
          <w:lang w:val="en-US"/>
        </w:rPr>
        <w:t xml:space="preserve"> force on any electron is zero optical switches, radio-frequency switches, microphones, accelerometers, thermometers, pressure sensors, chemical sensors, micro-fluidic systems, electrostatic and magnetic motors, biological sensors, and other devices. They are used in systems as diverse as video projectors, automobile air bag triggers, and mechanical digital memories for hot environments. </w:t>
      </w:r>
    </w:p>
    <w:p w:rsidR="00ED05F4" w:rsidRPr="00900192" w:rsidRDefault="005F6913" w:rsidP="005F6913">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Advantages of MEMS over their larger counterparts include size, weight, power consumption, and cost, and also much increased speed due to the extremely small masses and distances involved. For example, some MEMS electromechanical switches can operate at MHz frequencies, compared to typical speeds below ~1 kHz for most traditional mechanical devices. The feature size of MEMS ranges from sub-microns or microns up to one or more millimeters, although the basic electromagnetic principles apply to devices of any scale. Recent advances in micro-fabrication techniques, such as new lithography and etching techniques, precision micro-molds, and improved laser cutting and chipping tools, have simplified MEMS development and extended their capabilities.</w:t>
      </w:r>
    </w:p>
    <w:p w:rsidR="005F6913" w:rsidRPr="00900192" w:rsidRDefault="005F6913" w:rsidP="005F6913">
      <w:pPr>
        <w:pStyle w:val="CM428"/>
        <w:ind w:firstLine="708"/>
        <w:jc w:val="both"/>
        <w:rPr>
          <w:color w:val="000000"/>
          <w:sz w:val="28"/>
          <w:szCs w:val="28"/>
        </w:rPr>
      </w:pPr>
      <w:r w:rsidRPr="00900192">
        <w:rPr>
          <w:color w:val="000000"/>
          <w:sz w:val="28"/>
          <w:szCs w:val="28"/>
          <w:lang w:val="en-US"/>
        </w:rPr>
        <w:t>The simplest MEMS actuators use the electric force between two capacitor plates to pull them together, as illustrated in Figure 6.2.1(a) for a cantilevered loudspeaker or switch. The Lorentz force density F [N m</w:t>
      </w:r>
      <w:r w:rsidRPr="00900192">
        <w:rPr>
          <w:color w:val="000000"/>
          <w:position w:val="11"/>
          <w:sz w:val="28"/>
          <w:szCs w:val="28"/>
          <w:vertAlign w:val="superscript"/>
          <w:lang w:val="en-US"/>
        </w:rPr>
        <w:t>-2</w:t>
      </w:r>
      <w:r w:rsidRPr="00900192">
        <w:rPr>
          <w:color w:val="000000"/>
          <w:sz w:val="28"/>
          <w:szCs w:val="28"/>
          <w:lang w:val="en-US"/>
        </w:rPr>
        <w:t xml:space="preserve">] attracting the two plates is given by the </w:t>
      </w:r>
      <w:proofErr w:type="spellStart"/>
      <w:r w:rsidRPr="00900192">
        <w:rPr>
          <w:color w:val="000000"/>
          <w:sz w:val="28"/>
          <w:szCs w:val="28"/>
          <w:lang w:val="en-US"/>
        </w:rPr>
        <w:t>qE</w:t>
      </w:r>
      <w:proofErr w:type="spellEnd"/>
      <w:r w:rsidRPr="00900192">
        <w:rPr>
          <w:color w:val="000000"/>
          <w:sz w:val="28"/>
          <w:szCs w:val="28"/>
          <w:lang w:val="en-US"/>
        </w:rPr>
        <w:t xml:space="preserve"> term in (6.2.1). </w:t>
      </w:r>
      <w:proofErr w:type="spellStart"/>
      <w:r w:rsidRPr="00900192">
        <w:rPr>
          <w:color w:val="000000"/>
          <w:sz w:val="28"/>
          <w:szCs w:val="28"/>
        </w:rPr>
        <w:t>Although</w:t>
      </w:r>
      <w:proofErr w:type="spellEnd"/>
      <w:r w:rsidRPr="00900192">
        <w:rPr>
          <w:color w:val="000000"/>
          <w:sz w:val="28"/>
          <w:szCs w:val="28"/>
        </w:rPr>
        <w:t xml:space="preserve"> </w:t>
      </w:r>
    </w:p>
    <w:p w:rsidR="005F6913" w:rsidRPr="00900192" w:rsidRDefault="005F6913" w:rsidP="005F6913">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one might suppose the force density on the upper plate is simply </w:t>
      </w:r>
      <w:r w:rsidRPr="00900192">
        <w:rPr>
          <w:rFonts w:ascii="Times New Roman" w:hAnsi="Times New Roman" w:cs="Times New Roman"/>
          <w:color w:val="000000"/>
          <w:sz w:val="28"/>
          <w:szCs w:val="28"/>
        </w:rPr>
        <w:t>ρ</w:t>
      </w:r>
      <w:proofErr w:type="spellStart"/>
      <w:r w:rsidRPr="00900192">
        <w:rPr>
          <w:rFonts w:ascii="Times New Roman" w:hAnsi="Times New Roman" w:cs="Times New Roman"/>
          <w:color w:val="000000"/>
          <w:sz w:val="28"/>
          <w:szCs w:val="28"/>
          <w:lang w:val="en-US"/>
        </w:rPr>
        <w:t>sE</w:t>
      </w:r>
      <w:proofErr w:type="spellEnd"/>
      <w:r w:rsidRPr="00900192">
        <w:rPr>
          <w:rFonts w:ascii="Times New Roman" w:hAnsi="Times New Roman" w:cs="Times New Roman"/>
          <w:color w:val="000000"/>
          <w:sz w:val="28"/>
          <w:szCs w:val="28"/>
          <w:lang w:val="en-US"/>
        </w:rPr>
        <w:t xml:space="preserve">, where </w:t>
      </w:r>
      <w:r w:rsidRPr="00900192">
        <w:rPr>
          <w:rFonts w:ascii="Times New Roman" w:hAnsi="Times New Roman" w:cs="Times New Roman"/>
          <w:color w:val="000000"/>
          <w:sz w:val="28"/>
          <w:szCs w:val="28"/>
        </w:rPr>
        <w:t>ρ</w:t>
      </w:r>
      <w:r w:rsidRPr="00900192">
        <w:rPr>
          <w:rFonts w:ascii="Times New Roman" w:hAnsi="Times New Roman" w:cs="Times New Roman"/>
          <w:color w:val="000000"/>
          <w:sz w:val="28"/>
          <w:szCs w:val="28"/>
          <w:lang w:val="en-US"/>
        </w:rPr>
        <w:t>s is the surface charge density [C m</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 xml:space="preserve">] on that plate, the correct force is half this value because </w:t>
      </w:r>
      <w:r w:rsidRPr="00900192">
        <w:rPr>
          <w:rFonts w:ascii="Times New Roman" w:hAnsi="Times New Roman" w:cs="Times New Roman"/>
          <w:color w:val="000000"/>
          <w:sz w:val="28"/>
          <w:szCs w:val="28"/>
          <w:lang w:val="en-US"/>
        </w:rPr>
        <w:lastRenderedPageBreak/>
        <w:t xml:space="preserve">those charges nearer the surface screen those behind, as suggested in Figure 6.2.1(b); the charges furthest from the surface perceive almost no E at all. The figure shows a one-to-one correspondence between electric field lines and charges in a highly idealized distribution—reality is more random. The figure shows that the average field strength E perceived by the charges is half the surface field </w:t>
      </w:r>
      <w:proofErr w:type="spellStart"/>
      <w:r w:rsidRPr="00900192">
        <w:rPr>
          <w:rFonts w:ascii="Times New Roman" w:hAnsi="Times New Roman" w:cs="Times New Roman"/>
          <w:color w:val="000000"/>
          <w:sz w:val="28"/>
          <w:szCs w:val="28"/>
          <w:lang w:val="en-US"/>
        </w:rPr>
        <w:t>Eo</w:t>
      </w:r>
      <w:proofErr w:type="spellEnd"/>
      <w:r w:rsidRPr="00900192">
        <w:rPr>
          <w:rFonts w:ascii="Times New Roman" w:hAnsi="Times New Roman" w:cs="Times New Roman"/>
          <w:color w:val="000000"/>
          <w:sz w:val="28"/>
          <w:szCs w:val="28"/>
          <w:lang w:val="en-US"/>
        </w:rPr>
        <w:t xml:space="preserve">, independent of their depth distribution </w:t>
      </w:r>
      <w:proofErr w:type="gramStart"/>
      <w:r w:rsidRPr="00900192">
        <w:rPr>
          <w:rFonts w:ascii="Times New Roman" w:hAnsi="Times New Roman" w:cs="Times New Roman"/>
          <w:color w:val="000000"/>
          <w:sz w:val="28"/>
          <w:szCs w:val="28"/>
        </w:rPr>
        <w:t>ρ</w:t>
      </w:r>
      <w:r w:rsidRPr="00900192">
        <w:rPr>
          <w:rFonts w:ascii="Times New Roman" w:hAnsi="Times New Roman" w:cs="Times New Roman"/>
          <w:color w:val="000000"/>
          <w:sz w:val="28"/>
          <w:szCs w:val="28"/>
          <w:lang w:val="en-US"/>
        </w:rPr>
        <w:t>(</w:t>
      </w:r>
      <w:proofErr w:type="gramEnd"/>
      <w:r w:rsidRPr="00900192">
        <w:rPr>
          <w:rFonts w:ascii="Times New Roman" w:hAnsi="Times New Roman" w:cs="Times New Roman"/>
          <w:color w:val="000000"/>
          <w:sz w:val="28"/>
          <w:szCs w:val="28"/>
          <w:lang w:val="en-US"/>
        </w:rPr>
        <w:t>z).</w:t>
      </w:r>
    </w:p>
    <w:p w:rsidR="005F6913" w:rsidRPr="00900192" w:rsidRDefault="005F6913" w:rsidP="0035656F">
      <w:pPr>
        <w:spacing w:after="0" w:line="240" w:lineRule="auto"/>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A single such ideal motor can then deliver an average of T</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/2 watts, where the factor ½ reflects the duty cycle, and T</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 xml:space="preserve"> is the mechanical power associated with torque T on a shaft rotating at </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 xml:space="preserve"> radians s</w:t>
      </w:r>
      <w:r w:rsidRPr="00900192">
        <w:rPr>
          <w:rFonts w:ascii="Times New Roman" w:hAnsi="Times New Roman" w:cs="Times New Roman"/>
          <w:color w:val="000000"/>
          <w:position w:val="11"/>
          <w:sz w:val="28"/>
          <w:szCs w:val="28"/>
          <w:vertAlign w:val="superscript"/>
          <w:lang w:val="en-US"/>
        </w:rPr>
        <w:t>-1</w:t>
      </w:r>
      <w:r w:rsidRPr="00900192">
        <w:rPr>
          <w:rFonts w:ascii="Times New Roman" w:hAnsi="Times New Roman" w:cs="Times New Roman"/>
          <w:color w:val="000000"/>
          <w:sz w:val="28"/>
          <w:szCs w:val="28"/>
          <w:lang w:val="en-US"/>
        </w:rPr>
        <w:t xml:space="preserve">. If the tip velocity v of this rotor is 300 </w:t>
      </w:r>
      <w:proofErr w:type="spellStart"/>
      <w:r w:rsidRPr="00900192">
        <w:rPr>
          <w:rFonts w:ascii="Times New Roman" w:hAnsi="Times New Roman" w:cs="Times New Roman"/>
          <w:color w:val="000000"/>
          <w:sz w:val="28"/>
          <w:szCs w:val="28"/>
          <w:lang w:val="en-US"/>
        </w:rPr>
        <w:t>ms</w:t>
      </w:r>
      <w:proofErr w:type="spellEnd"/>
      <w:r w:rsidRPr="00900192">
        <w:rPr>
          <w:rFonts w:ascii="Times New Roman" w:hAnsi="Times New Roman" w:cs="Times New Roman"/>
          <w:color w:val="000000"/>
          <w:position w:val="11"/>
          <w:sz w:val="28"/>
          <w:szCs w:val="28"/>
          <w:vertAlign w:val="superscript"/>
          <w:lang w:val="en-US"/>
        </w:rPr>
        <w:t>-1</w:t>
      </w:r>
      <w:r w:rsidRPr="00900192">
        <w:rPr>
          <w:rFonts w:ascii="Times New Roman" w:hAnsi="Times New Roman" w:cs="Times New Roman"/>
          <w:color w:val="000000"/>
          <w:sz w:val="28"/>
          <w:szCs w:val="28"/>
          <w:lang w:val="en-US"/>
        </w:rPr>
        <w:t xml:space="preserve">, slightly less than the speed of sound so as to reduce drag losses while maximizing </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 xml:space="preserve">, then the corresponding angular velocity </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 xml:space="preserve"> is v/R = 300/10</w:t>
      </w:r>
      <w:r w:rsidRPr="00900192">
        <w:rPr>
          <w:rFonts w:ascii="Times New Roman" w:hAnsi="Times New Roman" w:cs="Times New Roman"/>
          <w:color w:val="000000"/>
          <w:position w:val="11"/>
          <w:sz w:val="28"/>
          <w:szCs w:val="28"/>
          <w:vertAlign w:val="superscript"/>
          <w:lang w:val="en-US"/>
        </w:rPr>
        <w:t xml:space="preserve">-3 </w:t>
      </w:r>
      <w:r w:rsidRPr="00900192">
        <w:rPr>
          <w:rFonts w:ascii="Times New Roman" w:hAnsi="Times New Roman" w:cs="Times New Roman"/>
          <w:color w:val="000000"/>
          <w:sz w:val="28"/>
          <w:szCs w:val="28"/>
          <w:lang w:val="en-US"/>
        </w:rPr>
        <w:t>= 3×10</w:t>
      </w:r>
      <w:r w:rsidRPr="00900192">
        <w:rPr>
          <w:rFonts w:ascii="Times New Roman" w:hAnsi="Times New Roman" w:cs="Times New Roman"/>
          <w:color w:val="000000"/>
          <w:position w:val="11"/>
          <w:sz w:val="28"/>
          <w:szCs w:val="28"/>
          <w:vertAlign w:val="superscript"/>
          <w:lang w:val="en-US"/>
        </w:rPr>
        <w:t xml:space="preserve">5 </w:t>
      </w:r>
      <w:r w:rsidRPr="00900192">
        <w:rPr>
          <w:rFonts w:ascii="Times New Roman" w:hAnsi="Times New Roman" w:cs="Times New Roman"/>
          <w:color w:val="000000"/>
          <w:sz w:val="28"/>
          <w:szCs w:val="28"/>
          <w:lang w:val="en-US"/>
        </w:rPr>
        <w:t>radians s</w:t>
      </w:r>
      <w:r w:rsidRPr="00900192">
        <w:rPr>
          <w:rFonts w:ascii="Times New Roman" w:hAnsi="Times New Roman" w:cs="Times New Roman"/>
          <w:color w:val="000000"/>
          <w:position w:val="11"/>
          <w:sz w:val="28"/>
          <w:szCs w:val="28"/>
          <w:vertAlign w:val="superscript"/>
          <w:lang w:val="en-US"/>
        </w:rPr>
        <w:t xml:space="preserve">-1 </w:t>
      </w:r>
      <w:r w:rsidRPr="00900192">
        <w:rPr>
          <w:rFonts w:ascii="Times New Roman" w:hAnsi="Times New Roman" w:cs="Times New Roman"/>
          <w:color w:val="000000"/>
          <w:sz w:val="28"/>
          <w:szCs w:val="28"/>
          <w:lang w:val="en-US"/>
        </w:rPr>
        <w:t>or ~3×10</w:t>
      </w:r>
      <w:r w:rsidRPr="00900192">
        <w:rPr>
          <w:rFonts w:ascii="Times New Roman" w:hAnsi="Times New Roman" w:cs="Times New Roman"/>
          <w:color w:val="000000"/>
          <w:position w:val="11"/>
          <w:sz w:val="28"/>
          <w:szCs w:val="28"/>
          <w:vertAlign w:val="superscript"/>
          <w:lang w:val="en-US"/>
        </w:rPr>
        <w:t xml:space="preserve">6 </w:t>
      </w:r>
      <w:r w:rsidRPr="00900192">
        <w:rPr>
          <w:rFonts w:ascii="Times New Roman" w:hAnsi="Times New Roman" w:cs="Times New Roman"/>
          <w:color w:val="000000"/>
          <w:sz w:val="28"/>
          <w:szCs w:val="28"/>
          <w:lang w:val="en-US"/>
        </w:rPr>
        <w:t>rpm, and the available power T</w:t>
      </w:r>
      <w:r w:rsidRPr="00900192">
        <w:rPr>
          <w:rFonts w:ascii="Times New Roman" w:hAnsi="Times New Roman" w:cs="Times New Roman"/>
          <w:color w:val="000000"/>
          <w:sz w:val="28"/>
          <w:szCs w:val="28"/>
        </w:rPr>
        <w:t>ω</w:t>
      </w:r>
      <w:r w:rsidRPr="00900192">
        <w:rPr>
          <w:rFonts w:ascii="Times New Roman" w:hAnsi="Times New Roman" w:cs="Times New Roman"/>
          <w:color w:val="000000"/>
          <w:sz w:val="28"/>
          <w:szCs w:val="28"/>
          <w:lang w:val="en-US"/>
        </w:rPr>
        <w:t xml:space="preserve">/2 </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 7.9×10</w:t>
      </w:r>
      <w:r w:rsidRPr="00900192">
        <w:rPr>
          <w:rFonts w:ascii="Times New Roman" w:hAnsi="Times New Roman" w:cs="Times New Roman"/>
          <w:color w:val="000000"/>
          <w:position w:val="11"/>
          <w:sz w:val="28"/>
          <w:szCs w:val="28"/>
          <w:vertAlign w:val="superscript"/>
          <w:lang w:val="en-US"/>
        </w:rPr>
        <w:t xml:space="preserve">-11 </w:t>
      </w:r>
      <w:r w:rsidRPr="00900192">
        <w:rPr>
          <w:rFonts w:ascii="Times New Roman" w:hAnsi="Times New Roman" w:cs="Times New Roman"/>
          <w:color w:val="000000"/>
          <w:sz w:val="28"/>
          <w:szCs w:val="28"/>
          <w:lang w:val="en-US"/>
        </w:rPr>
        <w:t>× 3×10</w:t>
      </w:r>
      <w:r w:rsidRPr="00900192">
        <w:rPr>
          <w:rFonts w:ascii="Times New Roman" w:hAnsi="Times New Roman" w:cs="Times New Roman"/>
          <w:color w:val="000000"/>
          <w:position w:val="11"/>
          <w:sz w:val="28"/>
          <w:szCs w:val="28"/>
          <w:vertAlign w:val="superscript"/>
          <w:lang w:val="en-US"/>
        </w:rPr>
        <w:t>5</w:t>
      </w:r>
      <w:r w:rsidRPr="00900192">
        <w:rPr>
          <w:rFonts w:ascii="Times New Roman" w:hAnsi="Times New Roman" w:cs="Times New Roman"/>
          <w:color w:val="000000"/>
          <w:sz w:val="28"/>
          <w:szCs w:val="28"/>
          <w:lang w:val="en-US"/>
        </w:rPr>
        <w:t xml:space="preserve">/2 </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 1.2×10</w:t>
      </w:r>
      <w:r w:rsidRPr="00900192">
        <w:rPr>
          <w:rFonts w:ascii="Times New Roman" w:hAnsi="Times New Roman" w:cs="Times New Roman"/>
          <w:color w:val="000000"/>
          <w:position w:val="11"/>
          <w:sz w:val="28"/>
          <w:szCs w:val="28"/>
          <w:vertAlign w:val="superscript"/>
          <w:lang w:val="en-US"/>
        </w:rPr>
        <w:t xml:space="preserve">-5 </w:t>
      </w:r>
      <w:r w:rsidRPr="00900192">
        <w:rPr>
          <w:rFonts w:ascii="Times New Roman" w:hAnsi="Times New Roman" w:cs="Times New Roman"/>
          <w:color w:val="000000"/>
          <w:sz w:val="28"/>
          <w:szCs w:val="28"/>
          <w:lang w:val="en-US"/>
        </w:rPr>
        <w:t>watts if we neglect all losses. In principle one might pack ~25,000 motors into one cubic centimeter if each motor were 10 microns thick, yielding ~0.3 W/cm</w:t>
      </w:r>
      <w:r w:rsidRPr="00900192">
        <w:rPr>
          <w:rFonts w:ascii="Times New Roman" w:hAnsi="Times New Roman" w:cs="Times New Roman"/>
          <w:color w:val="000000"/>
          <w:position w:val="11"/>
          <w:sz w:val="28"/>
          <w:szCs w:val="28"/>
          <w:vertAlign w:val="superscript"/>
          <w:lang w:val="en-US"/>
        </w:rPr>
        <w:t>3</w:t>
      </w:r>
      <w:r w:rsidRPr="00900192">
        <w:rPr>
          <w:rFonts w:ascii="Times New Roman" w:hAnsi="Times New Roman" w:cs="Times New Roman"/>
          <w:color w:val="000000"/>
          <w:sz w:val="28"/>
          <w:szCs w:val="28"/>
          <w:lang w:val="en-US"/>
        </w:rPr>
        <w:t xml:space="preserve">. </w:t>
      </w:r>
    </w:p>
    <w:p w:rsidR="005F6913" w:rsidRPr="00900192" w:rsidRDefault="005F6913" w:rsidP="0035656F">
      <w:pPr>
        <w:spacing w:after="0" w:line="240" w:lineRule="auto"/>
        <w:jc w:val="both"/>
        <w:rPr>
          <w:rFonts w:ascii="Times New Roman" w:hAnsi="Times New Roman" w:cs="Times New Roman"/>
          <w:color w:val="000000"/>
          <w:sz w:val="28"/>
          <w:szCs w:val="28"/>
          <w:lang w:val="en-US"/>
        </w:rPr>
      </w:pPr>
    </w:p>
    <w:p w:rsidR="00DC692C" w:rsidRPr="00900192" w:rsidRDefault="00DC692C"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DC692C" w:rsidRPr="00900192" w:rsidRDefault="00DC692C"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Wire antennas</w:t>
      </w:r>
    </w:p>
    <w:p w:rsidR="00DC692C" w:rsidRPr="00900192" w:rsidRDefault="00DC692C"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t xml:space="preserve">Antenna patterns </w:t>
      </w:r>
    </w:p>
    <w:p w:rsidR="00DC692C" w:rsidRPr="00900192" w:rsidRDefault="00DC692C"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DC692C" w:rsidRPr="00900192" w:rsidRDefault="00DC692C"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 xml:space="preserve">New words: </w:t>
      </w:r>
      <w:r w:rsidRPr="00900192">
        <w:rPr>
          <w:rFonts w:ascii="Times New Roman" w:hAnsi="Times New Roman" w:cs="Times New Roman"/>
          <w:sz w:val="28"/>
          <w:szCs w:val="28"/>
          <w:lang w:val="en-US"/>
        </w:rPr>
        <w:br w:type="page"/>
      </w:r>
    </w:p>
    <w:p w:rsidR="008F5C91" w:rsidRPr="00900192" w:rsidRDefault="008F5C91" w:rsidP="0035656F">
      <w:pPr>
        <w:spacing w:after="0" w:line="240" w:lineRule="auto"/>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lastRenderedPageBreak/>
        <w:t>Lecture 13.</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13.1. Multipath propagation</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13.2. Absorption, scattering, and diffraction</w:t>
      </w:r>
    </w:p>
    <w:p w:rsidR="00C93632" w:rsidRPr="00900192" w:rsidRDefault="00C93632" w:rsidP="00C93632">
      <w:pPr>
        <w:pStyle w:val="Default"/>
        <w:rPr>
          <w:sz w:val="28"/>
          <w:szCs w:val="28"/>
          <w:lang w:val="en-US"/>
        </w:rPr>
      </w:pPr>
    </w:p>
    <w:p w:rsidR="00C93632" w:rsidRPr="00900192" w:rsidRDefault="00C93632" w:rsidP="00C93632">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When the coil is energized the rotor is pulled by the magnetic fields into alignment with the magnetic fields linking the two poles of the stator, where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&gt;&gt;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o in both the rotor and stator. Reluctance motors must sense the angular position of the rotor, however, so the stator winding(s) can be excited at the right times so as to pull the passive high-</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rotor toward its next rotary position, and then not </w:t>
      </w:r>
      <w:proofErr w:type="spellStart"/>
      <w:r w:rsidRPr="00900192">
        <w:rPr>
          <w:rFonts w:ascii="Times New Roman" w:hAnsi="Times New Roman" w:cs="Times New Roman"/>
          <w:color w:val="000000"/>
          <w:sz w:val="28"/>
          <w:szCs w:val="28"/>
          <w:lang w:val="en-US"/>
        </w:rPr>
        <w:t>retard</w:t>
      </w:r>
      <w:proofErr w:type="spellEnd"/>
      <w:r w:rsidRPr="00900192">
        <w:rPr>
          <w:rFonts w:ascii="Times New Roman" w:hAnsi="Times New Roman" w:cs="Times New Roman"/>
          <w:color w:val="000000"/>
          <w:sz w:val="28"/>
          <w:szCs w:val="28"/>
          <w:lang w:val="en-US"/>
        </w:rPr>
        <w:t xml:space="preserve"> it as it moves on toward the following attractive position. For example, the current I in the figure will pull the rotor so as to increase </w:t>
      </w:r>
      <w:r w:rsidRPr="00900192">
        <w:rPr>
          <w:rFonts w:ascii="Times New Roman" w:hAnsi="Times New Roman" w:cs="Times New Roman"/>
          <w:color w:val="000000"/>
          <w:sz w:val="28"/>
          <w:szCs w:val="28"/>
        </w:rPr>
        <w:t>θ</w:t>
      </w:r>
      <w:r w:rsidRPr="00900192">
        <w:rPr>
          <w:rFonts w:ascii="Times New Roman" w:hAnsi="Times New Roman" w:cs="Times New Roman"/>
          <w:color w:val="000000"/>
          <w:sz w:val="28"/>
          <w:szCs w:val="28"/>
          <w:lang w:val="en-US"/>
        </w:rPr>
        <w:t xml:space="preserve">, which is the overlap angle between the rotor and the stator poles. Once the overlap is complete the current I would be set to zero as the rotor coasts until the poles again have </w:t>
      </w:r>
      <w:r w:rsidRPr="00900192">
        <w:rPr>
          <w:rFonts w:ascii="Times New Roman" w:hAnsi="Times New Roman" w:cs="Times New Roman"/>
          <w:color w:val="000000"/>
          <w:sz w:val="28"/>
          <w:szCs w:val="28"/>
        </w:rPr>
        <w:t>θ</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0 and are in position to be pulled forward again by I. Such motors are efficient if hysteresis losses in the stator and rotor are modest and the stator windings are nearly lossless.</w:t>
      </w:r>
    </w:p>
    <w:p w:rsidR="00C93632" w:rsidRPr="00900192" w:rsidRDefault="00C93632" w:rsidP="00C93632">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Magnetic micro-rotary motors are difficult to build without using magnetic materials or induction</w:t>
      </w:r>
      <w:r w:rsidRPr="00900192">
        <w:rPr>
          <w:rFonts w:ascii="Times New Roman" w:hAnsi="Times New Roman" w:cs="Times New Roman"/>
          <w:color w:val="000000"/>
          <w:position w:val="11"/>
          <w:sz w:val="28"/>
          <w:szCs w:val="28"/>
          <w:vertAlign w:val="superscript"/>
          <w:lang w:val="en-US"/>
        </w:rPr>
        <w:t xml:space="preserve">27 </w:t>
      </w:r>
      <w:r w:rsidRPr="00900192">
        <w:rPr>
          <w:rFonts w:ascii="Times New Roman" w:hAnsi="Times New Roman" w:cs="Times New Roman"/>
          <w:color w:val="000000"/>
          <w:sz w:val="28"/>
          <w:szCs w:val="28"/>
          <w:lang w:val="en-US"/>
        </w:rPr>
        <w:t>because it is difficult to provide reliable sliding electrical contacts to convey currents to the rotor. One form of rotary magnetic motor is similar to that of Figures 6.2.3 and 6.2.4, except that the motor pulls into the segmented gaps a rotating high-permeability material instead of a dielectric, where the gaps would have high magnetic fields induced by stator currents like those in Figure 6.3.6. As in the case of the rotary dielectric MEMS motors discussed in Section 6.2, the timing of the currents must be synchronized with the angular position of the rotor. The force on a magnetic slab moving into a region of strong magnetic field can be shown to approximate A</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H</w:t>
      </w:r>
      <w:r w:rsidRPr="00900192">
        <w:rPr>
          <w:rFonts w:ascii="Times New Roman" w:hAnsi="Times New Roman" w:cs="Times New Roman"/>
          <w:color w:val="000000"/>
          <w:sz w:val="28"/>
          <w:szCs w:val="28"/>
        </w:rPr>
        <w:t>μ</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/2 [N], where A is the area of the moving face parallel to H</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which is the field within the moving slab, and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&gt;&gt;</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o. The rotor can also be made permanently magnetic so it is attracted or repelled by the synchronously switched stator fields; permanent magnet motors are discussed later in Section.</w:t>
      </w:r>
    </w:p>
    <w:p w:rsidR="00C93632" w:rsidRPr="00900192" w:rsidRDefault="00C93632" w:rsidP="00C93632">
      <w:pPr>
        <w:pStyle w:val="Default"/>
        <w:jc w:val="both"/>
        <w:rPr>
          <w:sz w:val="28"/>
          <w:szCs w:val="28"/>
          <w:lang w:val="en-US"/>
        </w:rPr>
      </w:pPr>
    </w:p>
    <w:p w:rsidR="00C93632" w:rsidRPr="00900192" w:rsidRDefault="00C93632" w:rsidP="00C93632">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Compact actuators that flip latches or switches, increment a positioner, or impact a target are often implemented using solenoids. </w:t>
      </w:r>
      <w:r w:rsidRPr="00900192">
        <w:rPr>
          <w:rFonts w:ascii="Times New Roman" w:hAnsi="Times New Roman" w:cs="Times New Roman"/>
          <w:i/>
          <w:iCs/>
          <w:color w:val="000000"/>
          <w:sz w:val="28"/>
          <w:szCs w:val="28"/>
          <w:lang w:val="en-US"/>
        </w:rPr>
        <w:t xml:space="preserve">Solenoid actuators </w:t>
      </w:r>
      <w:r w:rsidRPr="00900192">
        <w:rPr>
          <w:rFonts w:ascii="Times New Roman" w:hAnsi="Times New Roman" w:cs="Times New Roman"/>
          <w:color w:val="000000"/>
          <w:sz w:val="28"/>
          <w:szCs w:val="28"/>
          <w:lang w:val="en-US"/>
        </w:rPr>
        <w:t xml:space="preserve">are usually cylindrical coils with a </w:t>
      </w:r>
      <w:proofErr w:type="spellStart"/>
      <w:r w:rsidRPr="00900192">
        <w:rPr>
          <w:rFonts w:ascii="Times New Roman" w:hAnsi="Times New Roman" w:cs="Times New Roman"/>
          <w:color w:val="000000"/>
          <w:sz w:val="28"/>
          <w:szCs w:val="28"/>
          <w:lang w:val="en-US"/>
        </w:rPr>
        <w:t>slideably</w:t>
      </w:r>
      <w:proofErr w:type="spellEnd"/>
      <w:r w:rsidRPr="00900192">
        <w:rPr>
          <w:rFonts w:ascii="Times New Roman" w:hAnsi="Times New Roman" w:cs="Times New Roman"/>
          <w:color w:val="000000"/>
          <w:sz w:val="28"/>
          <w:szCs w:val="28"/>
          <w:lang w:val="en-US"/>
        </w:rPr>
        <w:t xml:space="preserve"> disposed high-permeability cylindrical core that is partially inserted at rest, and is drawn into the solenoid when current flows, as illustrated in Figure 6.4.1. A spring (not illustrated) often holds the core near its partially inserted rest position.</w:t>
      </w:r>
    </w:p>
    <w:p w:rsidR="00C93632" w:rsidRPr="00900192" w:rsidRDefault="00C93632" w:rsidP="00C93632">
      <w:pPr>
        <w:pStyle w:val="Default"/>
        <w:jc w:val="both"/>
        <w:rPr>
          <w:sz w:val="28"/>
          <w:szCs w:val="28"/>
          <w:lang w:val="en-US"/>
        </w:rPr>
      </w:pPr>
    </w:p>
    <w:p w:rsidR="009C55E2" w:rsidRPr="00900192" w:rsidRDefault="00C93632" w:rsidP="004E6D90">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Since requires that Hz along the solenoid axis be approximately constant, </w:t>
      </w:r>
      <w:proofErr w:type="spellStart"/>
      <w:proofErr w:type="gramStart"/>
      <w:r w:rsidRPr="00900192">
        <w:rPr>
          <w:rFonts w:ascii="Times New Roman" w:hAnsi="Times New Roman" w:cs="Times New Roman"/>
          <w:color w:val="000000"/>
          <w:sz w:val="28"/>
          <w:szCs w:val="28"/>
          <w:lang w:val="en-US"/>
        </w:rPr>
        <w:t>Bz</w:t>
      </w:r>
      <w:proofErr w:type="spellEnd"/>
      <w:proofErr w:type="gramEnd"/>
      <w:r w:rsidRPr="00900192">
        <w:rPr>
          <w:rFonts w:ascii="Times New Roman" w:hAnsi="Times New Roman" w:cs="Times New Roman"/>
          <w:color w:val="000000"/>
          <w:sz w:val="28"/>
          <w:szCs w:val="28"/>
          <w:lang w:val="en-US"/>
        </w:rPr>
        <w:t xml:space="preserve"> must be a factor of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o greater in the permeable core than it is in the air-filled portions of the solenoid. Because boundary conditions require B</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 to be continuous at the core-air boundary, H</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 must be discontinuous there so that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H</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 </w:t>
      </w:r>
      <w:r w:rsidRPr="00900192">
        <w:rPr>
          <w:rFonts w:ascii="Times New Roman" w:hAnsi="Times New Roman" w:cs="Times New Roman"/>
          <w:color w:val="000000"/>
          <w:sz w:val="28"/>
          <w:szCs w:val="28"/>
        </w:rPr>
        <w:t>μ</w:t>
      </w:r>
      <w:proofErr w:type="spellStart"/>
      <w:r w:rsidRPr="00900192">
        <w:rPr>
          <w:rFonts w:ascii="Times New Roman" w:hAnsi="Times New Roman" w:cs="Times New Roman"/>
          <w:color w:val="000000"/>
          <w:sz w:val="28"/>
          <w:szCs w:val="28"/>
          <w:lang w:val="en-US"/>
        </w:rPr>
        <w:t>oHo</w:t>
      </w:r>
      <w:proofErr w:type="spellEnd"/>
      <w:r w:rsidRPr="00900192">
        <w:rPr>
          <w:rFonts w:ascii="Times New Roman" w:hAnsi="Times New Roman" w:cs="Times New Roman"/>
          <w:color w:val="000000"/>
          <w:sz w:val="28"/>
          <w:szCs w:val="28"/>
          <w:lang w:val="en-US"/>
        </w:rPr>
        <w:t>, where H</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and Ho are the axial values of H in the core and air, respectively. This appears to conflict with (6.4.2), which suggests H inside the solenoid is independent of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but this applies only if we neglect fringing fields at the ends of the solenoid or near boundaries where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 xml:space="preserve"> changes. Thus the axial H varies approximately as suggested in Figure </w:t>
      </w:r>
      <w:r w:rsidRPr="00900192">
        <w:rPr>
          <w:rFonts w:ascii="Times New Roman" w:hAnsi="Times New Roman" w:cs="Times New Roman"/>
          <w:color w:val="000000"/>
          <w:sz w:val="28"/>
          <w:szCs w:val="28"/>
          <w:lang w:val="en-US"/>
        </w:rPr>
        <w:lastRenderedPageBreak/>
        <w:t xml:space="preserve">6.4.1(b): it has a discontinuity at the boundary that relaxes toward constant H = </w:t>
      </w:r>
      <w:proofErr w:type="spellStart"/>
      <w:r w:rsidRPr="00900192">
        <w:rPr>
          <w:rFonts w:ascii="Times New Roman" w:hAnsi="Times New Roman" w:cs="Times New Roman"/>
          <w:color w:val="000000"/>
          <w:sz w:val="28"/>
          <w:szCs w:val="28"/>
          <w:lang w:val="en-US"/>
        </w:rPr>
        <w:t>NoI</w:t>
      </w:r>
      <w:proofErr w:type="spellEnd"/>
      <w:r w:rsidRPr="00900192">
        <w:rPr>
          <w:rFonts w:ascii="Times New Roman" w:hAnsi="Times New Roman" w:cs="Times New Roman"/>
          <w:color w:val="000000"/>
          <w:sz w:val="28"/>
          <w:szCs w:val="28"/>
          <w:lang w:val="en-US"/>
        </w:rPr>
        <w:t xml:space="preserve"> away from the boundary over a distance comparable to the solenoid diameter. </w:t>
      </w:r>
    </w:p>
    <w:p w:rsidR="004E6D90" w:rsidRPr="00900192" w:rsidRDefault="00C93632" w:rsidP="004E6D90">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Two representative field lines in Figure 6.4.1(a) suggest </w:t>
      </w:r>
      <w:proofErr w:type="spellStart"/>
      <w:r w:rsidRPr="00900192">
        <w:rPr>
          <w:rFonts w:ascii="Times New Roman" w:hAnsi="Times New Roman" w:cs="Times New Roman"/>
          <w:color w:val="000000"/>
          <w:sz w:val="28"/>
          <w:szCs w:val="28"/>
          <w:lang w:val="en-US"/>
        </w:rPr>
        <w:t>how</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B</w:t>
      </w:r>
      <w:proofErr w:type="spellEnd"/>
      <w:r w:rsidRPr="00900192">
        <w:rPr>
          <w:rFonts w:ascii="Times New Roman" w:hAnsi="Times New Roman" w:cs="Times New Roman"/>
          <w:color w:val="000000"/>
          <w:sz w:val="28"/>
          <w:szCs w:val="28"/>
          <w:lang w:val="en-US"/>
        </w:rPr>
        <w:t xml:space="preserve"> diverges strongly at the end of the magnetic core within the solenoid while other field lines remain roughly constant until they diverge at the right end of the solenoid. The transition region between the two values of </w:t>
      </w:r>
      <w:proofErr w:type="spellStart"/>
      <w:proofErr w:type="gramStart"/>
      <w:r w:rsidRPr="00900192">
        <w:rPr>
          <w:rFonts w:ascii="Times New Roman" w:hAnsi="Times New Roman" w:cs="Times New Roman"/>
          <w:color w:val="000000"/>
          <w:sz w:val="28"/>
          <w:szCs w:val="28"/>
          <w:lang w:val="en-US"/>
        </w:rPr>
        <w:t>Bz</w:t>
      </w:r>
      <w:proofErr w:type="spellEnd"/>
      <w:proofErr w:type="gramEnd"/>
      <w:r w:rsidRPr="00900192">
        <w:rPr>
          <w:rFonts w:ascii="Times New Roman" w:hAnsi="Times New Roman" w:cs="Times New Roman"/>
          <w:color w:val="000000"/>
          <w:sz w:val="28"/>
          <w:szCs w:val="28"/>
          <w:lang w:val="en-US"/>
        </w:rPr>
        <w:t xml:space="preserve"> at the end of the solenoid occurs over a distance roughly equal to the solenoid diameter, as suggested in Figure 6.4.1(b). The magnetic field </w:t>
      </w:r>
      <w:proofErr w:type="spellStart"/>
      <w:r w:rsidRPr="00900192">
        <w:rPr>
          <w:rFonts w:ascii="Times New Roman" w:hAnsi="Times New Roman" w:cs="Times New Roman"/>
          <w:color w:val="000000"/>
          <w:sz w:val="28"/>
          <w:szCs w:val="28"/>
          <w:lang w:val="en-US"/>
        </w:rPr>
        <w:t>lines</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B</w:t>
      </w:r>
      <w:proofErr w:type="spellEnd"/>
      <w:r w:rsidRPr="00900192">
        <w:rPr>
          <w:rFonts w:ascii="Times New Roman" w:hAnsi="Times New Roman" w:cs="Times New Roman"/>
          <w:color w:val="000000"/>
          <w:sz w:val="28"/>
          <w:szCs w:val="28"/>
          <w:lang w:val="en-US"/>
        </w:rPr>
        <w:t xml:space="preserve"> </w:t>
      </w:r>
      <w:proofErr w:type="spellStart"/>
      <w:r w:rsidRPr="00900192">
        <w:rPr>
          <w:rFonts w:ascii="Times New Roman" w:hAnsi="Times New Roman" w:cs="Times New Roman"/>
          <w:color w:val="000000"/>
          <w:sz w:val="28"/>
          <w:szCs w:val="28"/>
          <w:lang w:val="en-US"/>
        </w:rPr>
        <w:t>and</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H</w:t>
      </w:r>
      <w:proofErr w:type="spellEnd"/>
      <w:r w:rsidRPr="00900192">
        <w:rPr>
          <w:rFonts w:ascii="Times New Roman" w:hAnsi="Times New Roman" w:cs="Times New Roman"/>
          <w:color w:val="000000"/>
          <w:sz w:val="28"/>
          <w:szCs w:val="28"/>
          <w:lang w:val="en-US"/>
        </w:rPr>
        <w:t xml:space="preserve"> "repel" each other along the protruding end of the high permeability core on the left side of the figure, resulting in a nearly linear decline in magnetic field within the core there; at the left end of the core there is again a discontinuity in |Hz| </w:t>
      </w:r>
      <w:proofErr w:type="spellStart"/>
      <w:r w:rsidRPr="00900192">
        <w:rPr>
          <w:rFonts w:ascii="Times New Roman" w:hAnsi="Times New Roman" w:cs="Times New Roman"/>
          <w:color w:val="000000"/>
          <w:sz w:val="28"/>
          <w:szCs w:val="28"/>
          <w:lang w:val="en-US"/>
        </w:rPr>
        <w:t>because</w:t>
      </w:r>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B</w:t>
      </w:r>
      <w:proofErr w:type="spellEnd"/>
      <w:r w:rsidRPr="00900192">
        <w:rPr>
          <w:rFonts w:ascii="Cambria Math" w:hAnsi="Cambria Math" w:cs="Cambria Math"/>
          <w:color w:val="000000"/>
          <w:sz w:val="28"/>
          <w:szCs w:val="28"/>
          <w:lang w:val="en-US"/>
        </w:rPr>
        <w:t>⊥</w:t>
      </w:r>
      <w:r w:rsidRPr="00900192">
        <w:rPr>
          <w:rFonts w:ascii="Times New Roman" w:hAnsi="Times New Roman" w:cs="Times New Roman"/>
          <w:color w:val="000000"/>
          <w:sz w:val="28"/>
          <w:szCs w:val="28"/>
          <w:lang w:val="en-US"/>
        </w:rPr>
        <w:t xml:space="preserve"> must be continuous.</w:t>
      </w:r>
    </w:p>
    <w:p w:rsidR="009C55E2" w:rsidRPr="00900192" w:rsidRDefault="009C55E2" w:rsidP="009C55E2">
      <w:pPr>
        <w:spacing w:after="0" w:line="240" w:lineRule="auto"/>
        <w:ind w:firstLine="426"/>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According to the listed above purposes in result of study of discipline the student shall gain theoretical knowledge, practical skills in the development area of Systems and devices of satellite, mobile and optical communication. In the course of development of the discipline the student should learn the basics of systems of systems and devices of satellite, mobile and optical communication, master the basic functions of devices, structures, methods of system design, debugging and testing methods devices. Teaching the course "Radio wave propagation and antenna-feeder devices" must meet the current state of the discipline, to form </w:t>
      </w:r>
      <w:proofErr w:type="gramStart"/>
      <w:r w:rsidRPr="00900192">
        <w:rPr>
          <w:rFonts w:ascii="Times New Roman" w:eastAsia="Times New Roman" w:hAnsi="Times New Roman" w:cs="Times New Roman"/>
          <w:sz w:val="28"/>
          <w:szCs w:val="28"/>
          <w:lang w:val="en-US" w:eastAsia="ru-RU"/>
        </w:rPr>
        <w:t>a specialist firm foundations</w:t>
      </w:r>
      <w:proofErr w:type="gramEnd"/>
      <w:r w:rsidRPr="00900192">
        <w:rPr>
          <w:rFonts w:ascii="Times New Roman" w:eastAsia="Times New Roman" w:hAnsi="Times New Roman" w:cs="Times New Roman"/>
          <w:sz w:val="28"/>
          <w:szCs w:val="28"/>
          <w:lang w:val="en-US" w:eastAsia="ru-RU"/>
        </w:rPr>
        <w:t xml:space="preserve"> of knowledge, high culture and practical skills that are sufficient for the successful production activity and allows it to yourself to learn new necessary knowledge and achievements in the field of radio and solve engineering problems.</w:t>
      </w:r>
    </w:p>
    <w:p w:rsidR="004E6D90" w:rsidRPr="00900192" w:rsidRDefault="004E6D90" w:rsidP="004E6D90">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Having approximated the field distribution we can now calculate energies and forces using the expression for magnetic energy density, Wm =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H</w:t>
      </w:r>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/2 [J m</w:t>
      </w:r>
      <w:r w:rsidRPr="00900192">
        <w:rPr>
          <w:rFonts w:ascii="Times New Roman" w:hAnsi="Times New Roman" w:cs="Times New Roman"/>
          <w:color w:val="000000"/>
          <w:position w:val="11"/>
          <w:sz w:val="28"/>
          <w:szCs w:val="28"/>
          <w:vertAlign w:val="superscript"/>
          <w:lang w:val="en-US"/>
        </w:rPr>
        <w:t>-3</w:t>
      </w:r>
      <w:r w:rsidRPr="00900192">
        <w:rPr>
          <w:rFonts w:ascii="Times New Roman" w:hAnsi="Times New Roman" w:cs="Times New Roman"/>
          <w:color w:val="000000"/>
          <w:sz w:val="28"/>
          <w:szCs w:val="28"/>
          <w:lang w:val="en-US"/>
        </w:rPr>
        <w:t xml:space="preserve">]. Except in the negligible fringing field regions at the ends of the solenoid and at the ends of its core, |H| </w:t>
      </w:r>
      <w:r w:rsidRPr="00900192">
        <w:rPr>
          <w:rFonts w:ascii="Cambria Math" w:hAnsi="Cambria Math" w:cs="Cambria Math"/>
          <w:color w:val="000000"/>
          <w:sz w:val="28"/>
          <w:szCs w:val="28"/>
          <w:lang w:val="en-US"/>
        </w:rPr>
        <w:t>≅</w:t>
      </w:r>
      <w:proofErr w:type="spellStart"/>
      <w:r w:rsidRPr="00900192">
        <w:rPr>
          <w:rFonts w:ascii="Times New Roman" w:hAnsi="Times New Roman" w:cs="Times New Roman"/>
          <w:color w:val="000000"/>
          <w:sz w:val="28"/>
          <w:szCs w:val="28"/>
          <w:lang w:val="en-US"/>
        </w:rPr>
        <w:t>NoI</w:t>
      </w:r>
      <w:proofErr w:type="spellEnd"/>
      <w:r w:rsidRPr="00900192">
        <w:rPr>
          <w:rFonts w:ascii="Times New Roman" w:hAnsi="Times New Roman" w:cs="Times New Roman"/>
          <w:color w:val="000000"/>
          <w:sz w:val="28"/>
          <w:szCs w:val="28"/>
          <w:lang w:val="en-US"/>
        </w:rPr>
        <w:t xml:space="preserve"> (6.4.2) and </w:t>
      </w:r>
      <w:r w:rsidRPr="00900192">
        <w:rPr>
          <w:rFonts w:ascii="Times New Roman" w:hAnsi="Times New Roman" w:cs="Times New Roman"/>
          <w:color w:val="000000"/>
          <w:sz w:val="28"/>
          <w:szCs w:val="28"/>
        </w:rPr>
        <w:t>μ</w:t>
      </w:r>
      <w:r w:rsidRPr="00900192">
        <w:rPr>
          <w:rFonts w:ascii="Times New Roman" w:hAnsi="Times New Roman" w:cs="Times New Roman"/>
          <w:color w:val="000000"/>
          <w:sz w:val="28"/>
          <w:szCs w:val="28"/>
          <w:lang w:val="en-US"/>
        </w:rPr>
        <w:t>H</w:t>
      </w:r>
      <w:r w:rsidRPr="00900192">
        <w:rPr>
          <w:rFonts w:ascii="Times New Roman" w:hAnsi="Times New Roman" w:cs="Times New Roman"/>
          <w:color w:val="000000"/>
          <w:position w:val="11"/>
          <w:sz w:val="28"/>
          <w:szCs w:val="28"/>
          <w:vertAlign w:val="superscript"/>
          <w:lang w:val="en-US"/>
        </w:rPr>
        <w:t xml:space="preserve">2 </w:t>
      </w:r>
      <w:r w:rsidRPr="00900192">
        <w:rPr>
          <w:rFonts w:ascii="Times New Roman" w:hAnsi="Times New Roman" w:cs="Times New Roman"/>
          <w:color w:val="000000"/>
          <w:sz w:val="28"/>
          <w:szCs w:val="28"/>
          <w:lang w:val="en-US"/>
        </w:rPr>
        <w:t xml:space="preserve">&gt;&gt; </w:t>
      </w:r>
      <w:r w:rsidRPr="00900192">
        <w:rPr>
          <w:rFonts w:ascii="Times New Roman" w:hAnsi="Times New Roman" w:cs="Times New Roman"/>
          <w:color w:val="000000"/>
          <w:sz w:val="28"/>
          <w:szCs w:val="28"/>
        </w:rPr>
        <w:t>μ</w:t>
      </w:r>
      <w:proofErr w:type="spellStart"/>
      <w:r w:rsidRPr="00900192">
        <w:rPr>
          <w:rFonts w:ascii="Times New Roman" w:hAnsi="Times New Roman" w:cs="Times New Roman"/>
          <w:color w:val="000000"/>
          <w:sz w:val="28"/>
          <w:szCs w:val="28"/>
          <w:lang w:val="en-US"/>
        </w:rPr>
        <w:t>oH</w:t>
      </w:r>
      <w:proofErr w:type="spellEnd"/>
      <w:r w:rsidRPr="00900192">
        <w:rPr>
          <w:rFonts w:ascii="Times New Roman" w:hAnsi="Times New Roman" w:cs="Times New Roman"/>
          <w:color w:val="000000"/>
          <w:position w:val="11"/>
          <w:sz w:val="28"/>
          <w:szCs w:val="28"/>
          <w:vertAlign w:val="superscript"/>
          <w:lang w:val="en-US"/>
        </w:rPr>
        <w:t>2</w:t>
      </w:r>
      <w:r w:rsidRPr="00900192">
        <w:rPr>
          <w:rFonts w:ascii="Times New Roman" w:hAnsi="Times New Roman" w:cs="Times New Roman"/>
          <w:color w:val="000000"/>
          <w:sz w:val="28"/>
          <w:szCs w:val="28"/>
          <w:lang w:val="en-US"/>
        </w:rPr>
        <w:t xml:space="preserve">, so to simplify the solution we neglect the energy stored in air as we compute the magnetic force </w:t>
      </w:r>
      <w:proofErr w:type="spellStart"/>
      <w:r w:rsidRPr="00900192">
        <w:rPr>
          <w:rFonts w:ascii="Times New Roman" w:hAnsi="Times New Roman" w:cs="Times New Roman"/>
          <w:color w:val="000000"/>
          <w:sz w:val="28"/>
          <w:szCs w:val="28"/>
          <w:lang w:val="en-US"/>
        </w:rPr>
        <w:t>fz</w:t>
      </w:r>
      <w:proofErr w:type="spellEnd"/>
      <w:r w:rsidRPr="00900192">
        <w:rPr>
          <w:rFonts w:ascii="Times New Roman" w:hAnsi="Times New Roman" w:cs="Times New Roman"/>
          <w:color w:val="000000"/>
          <w:sz w:val="28"/>
          <w:szCs w:val="28"/>
          <w:lang w:val="en-US"/>
        </w:rPr>
        <w:t xml:space="preserve"> pulling</w:t>
      </w:r>
    </w:p>
    <w:p w:rsidR="005B0596" w:rsidRPr="00900192" w:rsidRDefault="005B0596" w:rsidP="0035656F">
      <w:pPr>
        <w:spacing w:after="0" w:line="240" w:lineRule="auto"/>
        <w:jc w:val="both"/>
        <w:rPr>
          <w:rFonts w:ascii="Times New Roman" w:hAnsi="Times New Roman" w:cs="Times New Roman"/>
          <w:b/>
          <w:sz w:val="28"/>
          <w:szCs w:val="28"/>
          <w:lang w:val="en-US"/>
        </w:rPr>
      </w:pPr>
    </w:p>
    <w:p w:rsidR="005B0596" w:rsidRPr="00900192" w:rsidRDefault="005B0596"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5B0596" w:rsidRPr="00900192" w:rsidRDefault="005B059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 Multipath propagation</w:t>
      </w:r>
    </w:p>
    <w:p w:rsidR="005B0596" w:rsidRPr="00900192" w:rsidRDefault="005B059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t xml:space="preserve">Absorption, scattering, and diffraction </w:t>
      </w:r>
    </w:p>
    <w:p w:rsidR="005B0596" w:rsidRPr="00900192" w:rsidRDefault="005B059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5B0596" w:rsidRPr="00900192" w:rsidRDefault="005B0596"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New words:</w:t>
      </w:r>
    </w:p>
    <w:p w:rsidR="009C55E2" w:rsidRPr="00900192" w:rsidRDefault="009C55E2" w:rsidP="009C55E2">
      <w:pPr>
        <w:jc w:val="both"/>
        <w:rPr>
          <w:rFonts w:ascii="Times New Roman" w:hAnsi="Times New Roman" w:cs="Times New Roman"/>
          <w:sz w:val="28"/>
          <w:szCs w:val="28"/>
          <w:lang w:val="en-US"/>
        </w:rPr>
      </w:pPr>
    </w:p>
    <w:p w:rsidR="008F5C91" w:rsidRPr="00900192" w:rsidRDefault="008F5C91" w:rsidP="009C55E2">
      <w:pPr>
        <w:jc w:val="both"/>
        <w:rPr>
          <w:rFonts w:ascii="Times New Roman" w:hAnsi="Times New Roman" w:cs="Times New Roman"/>
          <w:sz w:val="28"/>
          <w:szCs w:val="28"/>
          <w:lang w:val="en-US"/>
        </w:rPr>
      </w:pPr>
      <w:proofErr w:type="gramStart"/>
      <w:r w:rsidRPr="00900192">
        <w:rPr>
          <w:rFonts w:ascii="Times New Roman" w:hAnsi="Times New Roman" w:cs="Times New Roman"/>
          <w:b/>
          <w:sz w:val="28"/>
          <w:szCs w:val="28"/>
          <w:lang w:val="en-US"/>
        </w:rPr>
        <w:t>Lecture 14.</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14.1.</w:t>
      </w:r>
      <w:r w:rsidR="005D5BD6" w:rsidRPr="00900192">
        <w:rPr>
          <w:rFonts w:ascii="Times New Roman" w:hAnsi="Times New Roman" w:cs="Times New Roman"/>
          <w:b/>
          <w:sz w:val="28"/>
          <w:szCs w:val="28"/>
          <w:lang w:val="en-US"/>
        </w:rPr>
        <w:t xml:space="preserve"> </w:t>
      </w:r>
      <w:r w:rsidRPr="00900192">
        <w:rPr>
          <w:rFonts w:ascii="Times New Roman" w:hAnsi="Times New Roman" w:cs="Times New Roman"/>
          <w:b/>
          <w:sz w:val="28"/>
          <w:szCs w:val="28"/>
          <w:lang w:val="en-US"/>
        </w:rPr>
        <w:t>Thermal emission</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14.2. Radio astronomy and remote sensing</w:t>
      </w:r>
    </w:p>
    <w:p w:rsidR="00235B3B" w:rsidRPr="00900192" w:rsidRDefault="00235B3B" w:rsidP="00235B3B">
      <w:pPr>
        <w:pStyle w:val="Default"/>
        <w:rPr>
          <w:sz w:val="28"/>
          <w:szCs w:val="28"/>
        </w:rPr>
      </w:pPr>
    </w:p>
    <w:p w:rsidR="00235B3B" w:rsidRPr="00900192" w:rsidRDefault="00235B3B" w:rsidP="00235B3B">
      <w:pPr>
        <w:pStyle w:val="CM416"/>
        <w:ind w:firstLine="708"/>
        <w:jc w:val="both"/>
        <w:rPr>
          <w:color w:val="000000"/>
          <w:sz w:val="28"/>
          <w:szCs w:val="28"/>
          <w:lang w:val="en-US"/>
        </w:rPr>
      </w:pPr>
      <w:r w:rsidRPr="00900192">
        <w:rPr>
          <w:color w:val="000000"/>
          <w:sz w:val="28"/>
          <w:szCs w:val="28"/>
          <w:lang w:val="en-US"/>
        </w:rPr>
        <w:t xml:space="preserve">Transmission lines typically convey electrical signals and power from point to point along arbitrary paths with high efficiency, and can also serve as circuit elements. In most transmission lines, the electric and magnetic fields point purely transverse to the direction of propagation; such waves are called transverse electromagnetic or </w:t>
      </w:r>
      <w:r w:rsidRPr="00900192">
        <w:rPr>
          <w:i/>
          <w:iCs/>
          <w:color w:val="000000"/>
          <w:sz w:val="28"/>
          <w:szCs w:val="28"/>
          <w:lang w:val="en-US"/>
        </w:rPr>
        <w:t>TEM waves</w:t>
      </w:r>
      <w:r w:rsidRPr="00900192">
        <w:rPr>
          <w:color w:val="000000"/>
          <w:sz w:val="28"/>
          <w:szCs w:val="28"/>
          <w:lang w:val="en-US"/>
        </w:rPr>
        <w:t xml:space="preserve">, and such transmission lines are called </w:t>
      </w:r>
      <w:r w:rsidRPr="00900192">
        <w:rPr>
          <w:i/>
          <w:iCs/>
          <w:color w:val="000000"/>
          <w:sz w:val="28"/>
          <w:szCs w:val="28"/>
          <w:lang w:val="en-US"/>
        </w:rPr>
        <w:t>TEM lines</w:t>
      </w:r>
      <w:r w:rsidRPr="00900192">
        <w:rPr>
          <w:color w:val="000000"/>
          <w:sz w:val="28"/>
          <w:szCs w:val="28"/>
          <w:lang w:val="en-US"/>
        </w:rPr>
        <w:t xml:space="preserve">. The basic character of TEM waves is discussed in Section 7.1, the effects of junctions are introduced in Section </w:t>
      </w:r>
      <w:r w:rsidRPr="00900192">
        <w:rPr>
          <w:color w:val="000000"/>
          <w:sz w:val="28"/>
          <w:szCs w:val="28"/>
          <w:lang w:val="en-US"/>
        </w:rPr>
        <w:lastRenderedPageBreak/>
        <w:t xml:space="preserve">7.2, and the uses and analysis of TEM lines with junctions are treated in Section 7.3. Section 7.4 concludes by discussing TEM lines that are terminated at both ends so as to form resonators. Transmission lines in communications systems usually exhibit frequency-dependent behavior, so complex notation is commonly used. Such lines are the subject of this chapter. For broadband signals such as those propagating in computers, complex notation can be awkward and the physics obscure. In this case the signals are often analyzed in the time domain, as introduced in Section 7.1.2 and discussed further in Section 8.1. Non-TEM transmission lines are commonly called waveguides; usually the waves propagate inside some conducting envelope, as discussed in Section 9.3, although sometimes they propagate partly outside their guiding structure in an “open” waveguide such as an optical fiber, as discussed. The sinusoidal uniform plane wave of equations (14.1) and (14.2) is consistent with the presence of thin parallel conducting plates orthogonal to the electric field </w:t>
      </w:r>
      <w:proofErr w:type="gramStart"/>
      <w:r w:rsidRPr="00900192">
        <w:rPr>
          <w:color w:val="000000"/>
          <w:sz w:val="28"/>
          <w:szCs w:val="28"/>
          <w:lang w:val="en-US"/>
        </w:rPr>
        <w:t>E(</w:t>
      </w:r>
      <w:proofErr w:type="gramEnd"/>
      <w:r w:rsidRPr="00900192">
        <w:rPr>
          <w:color w:val="000000"/>
          <w:sz w:val="28"/>
          <w:szCs w:val="28"/>
          <w:lang w:val="en-US"/>
        </w:rPr>
        <w:t xml:space="preserve">z, t) , as illustrated. </w:t>
      </w:r>
    </w:p>
    <w:p w:rsidR="00235B3B" w:rsidRPr="00900192" w:rsidRDefault="00235B3B" w:rsidP="00235B3B">
      <w:pPr>
        <w:pStyle w:val="Default"/>
        <w:jc w:val="center"/>
        <w:rPr>
          <w:sz w:val="28"/>
          <w:szCs w:val="28"/>
          <w:lang w:val="en-US"/>
        </w:rPr>
      </w:pPr>
    </w:p>
    <w:p w:rsidR="00235B3B" w:rsidRPr="00900192" w:rsidRDefault="00235B3B" w:rsidP="00235B3B">
      <w:pPr>
        <w:pStyle w:val="CM410"/>
        <w:jc w:val="center"/>
        <w:rPr>
          <w:color w:val="000000"/>
          <w:sz w:val="28"/>
          <w:szCs w:val="28"/>
          <w:lang w:val="en-US"/>
        </w:rPr>
      </w:pPr>
      <w:proofErr w:type="gramStart"/>
      <w:r w:rsidRPr="00900192">
        <w:rPr>
          <w:color w:val="000000"/>
          <w:sz w:val="28"/>
          <w:szCs w:val="28"/>
          <w:lang w:val="en-US"/>
        </w:rPr>
        <w:t>E(</w:t>
      </w:r>
      <w:proofErr w:type="spellStart"/>
      <w:proofErr w:type="gramEnd"/>
      <w:r w:rsidRPr="00900192">
        <w:rPr>
          <w:color w:val="000000"/>
          <w:sz w:val="28"/>
          <w:szCs w:val="28"/>
          <w:lang w:val="en-US"/>
        </w:rPr>
        <w:t>z,t</w:t>
      </w:r>
      <w:proofErr w:type="spellEnd"/>
      <w:r w:rsidRPr="00900192">
        <w:rPr>
          <w:color w:val="000000"/>
          <w:sz w:val="28"/>
          <w:szCs w:val="28"/>
          <w:lang w:val="en-US"/>
        </w:rPr>
        <w:t>) =</w:t>
      </w:r>
      <w:proofErr w:type="spellStart"/>
      <w:r w:rsidRPr="00900192">
        <w:rPr>
          <w:color w:val="000000"/>
          <w:sz w:val="28"/>
          <w:szCs w:val="28"/>
          <w:lang w:val="en-US"/>
        </w:rPr>
        <w:t>xE</w:t>
      </w:r>
      <w:proofErr w:type="spellEnd"/>
      <w:r w:rsidRPr="00900192">
        <w:rPr>
          <w:color w:val="000000"/>
          <w:sz w:val="28"/>
          <w:szCs w:val="28"/>
          <w:lang w:val="en-US"/>
        </w:rPr>
        <w:t xml:space="preserve"> </w:t>
      </w:r>
      <w:r w:rsidRPr="00900192">
        <w:rPr>
          <w:color w:val="000000"/>
          <w:position w:val="-6"/>
          <w:sz w:val="28"/>
          <w:szCs w:val="28"/>
          <w:vertAlign w:val="subscript"/>
          <w:lang w:val="en-US"/>
        </w:rPr>
        <w:t xml:space="preserve">o </w:t>
      </w:r>
      <w:r w:rsidRPr="00900192">
        <w:rPr>
          <w:color w:val="000000"/>
          <w:sz w:val="28"/>
          <w:szCs w:val="28"/>
          <w:lang w:val="en-US"/>
        </w:rPr>
        <w:t xml:space="preserve">cos( </w:t>
      </w:r>
      <w:r w:rsidRPr="00900192">
        <w:rPr>
          <w:color w:val="000000"/>
          <w:sz w:val="28"/>
          <w:szCs w:val="28"/>
        </w:rPr>
        <w:t>ω</w:t>
      </w:r>
      <w:r w:rsidRPr="00900192">
        <w:rPr>
          <w:color w:val="000000"/>
          <w:sz w:val="28"/>
          <w:szCs w:val="28"/>
          <w:lang w:val="en-US"/>
        </w:rPr>
        <w:t>t −</w:t>
      </w:r>
      <w:proofErr w:type="spellStart"/>
      <w:r w:rsidRPr="00900192">
        <w:rPr>
          <w:color w:val="000000"/>
          <w:sz w:val="28"/>
          <w:szCs w:val="28"/>
          <w:lang w:val="en-US"/>
        </w:rPr>
        <w:t>kz</w:t>
      </w:r>
      <w:proofErr w:type="spellEnd"/>
      <w:r w:rsidRPr="00900192">
        <w:rPr>
          <w:color w:val="000000"/>
          <w:sz w:val="28"/>
          <w:szCs w:val="28"/>
          <w:lang w:val="en-US"/>
        </w:rPr>
        <w:t>) [V/m]                             (14.1)</w:t>
      </w:r>
    </w:p>
    <w:p w:rsidR="00235B3B" w:rsidRPr="00900192" w:rsidRDefault="00235B3B" w:rsidP="00235B3B">
      <w:pPr>
        <w:pStyle w:val="CM426"/>
        <w:jc w:val="center"/>
        <w:rPr>
          <w:color w:val="000000"/>
          <w:sz w:val="28"/>
          <w:szCs w:val="28"/>
          <w:lang w:val="en-US"/>
        </w:rPr>
      </w:pPr>
      <w:proofErr w:type="gramStart"/>
      <w:r w:rsidRPr="00900192">
        <w:rPr>
          <w:color w:val="000000"/>
          <w:sz w:val="28"/>
          <w:szCs w:val="28"/>
          <w:lang w:val="en-US"/>
        </w:rPr>
        <w:t>H(</w:t>
      </w:r>
      <w:proofErr w:type="spellStart"/>
      <w:proofErr w:type="gramEnd"/>
      <w:r w:rsidRPr="00900192">
        <w:rPr>
          <w:color w:val="000000"/>
          <w:sz w:val="28"/>
          <w:szCs w:val="28"/>
          <w:lang w:val="en-US"/>
        </w:rPr>
        <w:t>z,t</w:t>
      </w:r>
      <w:proofErr w:type="spellEnd"/>
      <w:r w:rsidRPr="00900192">
        <w:rPr>
          <w:color w:val="000000"/>
          <w:sz w:val="28"/>
          <w:szCs w:val="28"/>
          <w:lang w:val="en-US"/>
        </w:rPr>
        <w:t xml:space="preserve">) =yˆ </w:t>
      </w:r>
      <w:r w:rsidRPr="00900192">
        <w:rPr>
          <w:color w:val="000000"/>
          <w:position w:val="16"/>
          <w:sz w:val="28"/>
          <w:szCs w:val="28"/>
          <w:u w:val="single"/>
          <w:vertAlign w:val="superscript"/>
          <w:lang w:val="en-US"/>
        </w:rPr>
        <w:t xml:space="preserve">E </w:t>
      </w:r>
      <w:r w:rsidRPr="00900192">
        <w:rPr>
          <w:color w:val="000000"/>
          <w:position w:val="-15"/>
          <w:sz w:val="28"/>
          <w:szCs w:val="28"/>
          <w:u w:val="single"/>
          <w:vertAlign w:val="subscript"/>
        </w:rPr>
        <w:t>η</w:t>
      </w:r>
      <w:r w:rsidRPr="00900192">
        <w:rPr>
          <w:color w:val="000000"/>
          <w:position w:val="-22"/>
          <w:sz w:val="28"/>
          <w:szCs w:val="28"/>
          <w:u w:val="single"/>
          <w:vertAlign w:val="subscript"/>
          <w:lang w:val="en-US"/>
        </w:rPr>
        <w:t>o</w:t>
      </w:r>
      <w:proofErr w:type="spellStart"/>
      <w:r w:rsidRPr="00900192">
        <w:rPr>
          <w:color w:val="000000"/>
          <w:position w:val="9"/>
          <w:sz w:val="28"/>
          <w:szCs w:val="28"/>
          <w:u w:val="single"/>
          <w:vertAlign w:val="superscript"/>
          <w:lang w:val="en-US"/>
        </w:rPr>
        <w:t>o</w:t>
      </w:r>
      <w:proofErr w:type="spellEnd"/>
      <w:r w:rsidRPr="00900192">
        <w:rPr>
          <w:color w:val="000000"/>
          <w:position w:val="9"/>
          <w:sz w:val="28"/>
          <w:szCs w:val="28"/>
          <w:u w:val="single"/>
          <w:vertAlign w:val="superscript"/>
          <w:lang w:val="en-US"/>
        </w:rPr>
        <w:t xml:space="preserve"> </w:t>
      </w:r>
      <w:r w:rsidRPr="00900192">
        <w:rPr>
          <w:color w:val="000000"/>
          <w:sz w:val="28"/>
          <w:szCs w:val="28"/>
          <w:lang w:val="en-US"/>
        </w:rPr>
        <w:t xml:space="preserve">cos( </w:t>
      </w:r>
      <w:r w:rsidRPr="00900192">
        <w:rPr>
          <w:color w:val="000000"/>
          <w:sz w:val="28"/>
          <w:szCs w:val="28"/>
        </w:rPr>
        <w:t>ω</w:t>
      </w:r>
      <w:r w:rsidRPr="00900192">
        <w:rPr>
          <w:color w:val="000000"/>
          <w:sz w:val="28"/>
          <w:szCs w:val="28"/>
          <w:lang w:val="en-US"/>
        </w:rPr>
        <w:t>t −</w:t>
      </w:r>
      <w:proofErr w:type="spellStart"/>
      <w:r w:rsidRPr="00900192">
        <w:rPr>
          <w:color w:val="000000"/>
          <w:sz w:val="28"/>
          <w:szCs w:val="28"/>
          <w:lang w:val="en-US"/>
        </w:rPr>
        <w:t>kz</w:t>
      </w:r>
      <w:proofErr w:type="spellEnd"/>
      <w:r w:rsidRPr="00900192">
        <w:rPr>
          <w:color w:val="000000"/>
          <w:sz w:val="28"/>
          <w:szCs w:val="28"/>
          <w:lang w:val="en-US"/>
        </w:rPr>
        <w:t>) [A/m]                         (14.2)</w:t>
      </w:r>
    </w:p>
    <w:p w:rsidR="00235B3B" w:rsidRPr="00900192" w:rsidRDefault="00235B3B" w:rsidP="00235B3B">
      <w:pPr>
        <w:pStyle w:val="CM428"/>
        <w:ind w:firstLine="708"/>
        <w:jc w:val="both"/>
        <w:rPr>
          <w:color w:val="000000"/>
          <w:sz w:val="28"/>
          <w:szCs w:val="28"/>
          <w:lang w:val="en-US"/>
        </w:rPr>
      </w:pPr>
      <w:r w:rsidRPr="00900192">
        <w:rPr>
          <w:color w:val="000000"/>
          <w:sz w:val="28"/>
          <w:szCs w:val="28"/>
          <w:lang w:val="en-US"/>
        </w:rPr>
        <w:t xml:space="preserve">Although perfect consistency requires that the plates be infinite, there is approximate consistency so long as the plate separation d is small compared to the plate width W and the fringing fields outside the structure are negligible. The more general wave </w:t>
      </w:r>
      <w:proofErr w:type="spellStart"/>
      <w:r w:rsidRPr="00900192">
        <w:rPr>
          <w:color w:val="000000"/>
          <w:sz w:val="28"/>
          <w:szCs w:val="28"/>
          <w:lang w:val="en-US"/>
        </w:rPr>
        <w:t>Ez</w:t>
      </w:r>
      <w:proofErr w:type="gramStart"/>
      <w:r w:rsidRPr="00900192">
        <w:rPr>
          <w:color w:val="000000"/>
          <w:sz w:val="28"/>
          <w:szCs w:val="28"/>
          <w:lang w:val="en-US"/>
        </w:rPr>
        <w:t>,t</w:t>
      </w:r>
      <w:proofErr w:type="spellEnd"/>
      <w:proofErr w:type="gramEnd"/>
      <w:r w:rsidRPr="00900192">
        <w:rPr>
          <w:color w:val="000000"/>
          <w:sz w:val="28"/>
          <w:szCs w:val="28"/>
          <w:lang w:val="en-US"/>
        </w:rPr>
        <w:t xml:space="preserve"> ()=</w:t>
      </w:r>
      <w:proofErr w:type="spellStart"/>
      <w:r w:rsidRPr="00900192">
        <w:rPr>
          <w:i/>
          <w:iCs/>
          <w:color w:val="000000"/>
          <w:sz w:val="28"/>
          <w:szCs w:val="28"/>
          <w:lang w:val="en-US"/>
        </w:rPr>
        <w:t>x</w:t>
      </w:r>
      <w:r w:rsidRPr="00900192">
        <w:rPr>
          <w:color w:val="000000"/>
          <w:sz w:val="28"/>
          <w:szCs w:val="28"/>
          <w:lang w:val="en-US"/>
        </w:rPr>
        <w:t>ˆE</w:t>
      </w:r>
      <w:proofErr w:type="spellEnd"/>
      <w:r w:rsidRPr="00900192">
        <w:rPr>
          <w:color w:val="000000"/>
          <w:position w:val="-5"/>
          <w:sz w:val="28"/>
          <w:szCs w:val="28"/>
          <w:vertAlign w:val="subscript"/>
          <w:lang w:val="en-US"/>
        </w:rPr>
        <w:t xml:space="preserve">x </w:t>
      </w:r>
      <w:r w:rsidRPr="00900192">
        <w:rPr>
          <w:color w:val="000000"/>
          <w:sz w:val="28"/>
          <w:szCs w:val="28"/>
          <w:lang w:val="en-US"/>
        </w:rPr>
        <w:t>(z −</w:t>
      </w:r>
      <w:proofErr w:type="spellStart"/>
      <w:r w:rsidRPr="00900192">
        <w:rPr>
          <w:color w:val="000000"/>
          <w:sz w:val="28"/>
          <w:szCs w:val="28"/>
          <w:lang w:val="en-US"/>
        </w:rPr>
        <w:t>ct</w:t>
      </w:r>
      <w:proofErr w:type="spellEnd"/>
      <w:r w:rsidRPr="00900192">
        <w:rPr>
          <w:color w:val="000000"/>
          <w:sz w:val="28"/>
          <w:szCs w:val="28"/>
          <w:lang w:val="en-US"/>
        </w:rPr>
        <w:t xml:space="preserve"> ), H </w:t>
      </w:r>
      <w:proofErr w:type="spellStart"/>
      <w:r w:rsidRPr="00900192">
        <w:rPr>
          <w:color w:val="000000"/>
          <w:sz w:val="28"/>
          <w:szCs w:val="28"/>
          <w:lang w:val="en-US"/>
        </w:rPr>
        <w:t>z,t</w:t>
      </w:r>
      <w:proofErr w:type="spellEnd"/>
      <w:r w:rsidRPr="00900192">
        <w:rPr>
          <w:color w:val="000000"/>
          <w:sz w:val="28"/>
          <w:szCs w:val="28"/>
          <w:lang w:val="en-US"/>
        </w:rPr>
        <w:t xml:space="preserve"> ()</w:t>
      </w:r>
      <w:r w:rsidRPr="00900192">
        <w:rPr>
          <w:i/>
          <w:iCs/>
          <w:color w:val="000000"/>
          <w:sz w:val="28"/>
          <w:szCs w:val="28"/>
          <w:lang w:val="en-US"/>
        </w:rPr>
        <w:t>z</w:t>
      </w:r>
      <w:r w:rsidRPr="00900192">
        <w:rPr>
          <w:color w:val="000000"/>
          <w:sz w:val="28"/>
          <w:szCs w:val="28"/>
          <w:lang w:val="en-US"/>
        </w:rPr>
        <w:t>ˆ()</w:t>
      </w:r>
      <w:r w:rsidRPr="00900192">
        <w:rPr>
          <w:color w:val="000000"/>
          <w:sz w:val="28"/>
          <w:szCs w:val="28"/>
        </w:rPr>
        <w:t>η</w:t>
      </w:r>
      <w:r w:rsidRPr="00900192">
        <w:rPr>
          <w:color w:val="000000"/>
          <w:position w:val="-5"/>
          <w:sz w:val="28"/>
          <w:szCs w:val="28"/>
          <w:vertAlign w:val="subscript"/>
          <w:lang w:val="en-US"/>
        </w:rPr>
        <w:t xml:space="preserve">o </w:t>
      </w:r>
      <w:r w:rsidRPr="00900192">
        <w:rPr>
          <w:color w:val="000000"/>
          <w:sz w:val="28"/>
          <w:szCs w:val="28"/>
          <w:lang w:val="en-US"/>
        </w:rPr>
        <w:t xml:space="preserve">is also consistent [see since any arbitrary waveform =×E </w:t>
      </w:r>
      <w:proofErr w:type="spellStart"/>
      <w:r w:rsidRPr="00900192">
        <w:rPr>
          <w:color w:val="000000"/>
          <w:sz w:val="28"/>
          <w:szCs w:val="28"/>
          <w:lang w:val="en-US"/>
        </w:rPr>
        <w:t>z,t</w:t>
      </w:r>
      <w:proofErr w:type="spellEnd"/>
      <w:r w:rsidRPr="00900192">
        <w:rPr>
          <w:color w:val="000000"/>
          <w:sz w:val="28"/>
          <w:szCs w:val="28"/>
          <w:lang w:val="en-US"/>
        </w:rPr>
        <w:t xml:space="preserve"> E(z - </w:t>
      </w:r>
      <w:proofErr w:type="spellStart"/>
      <w:r w:rsidRPr="00900192">
        <w:rPr>
          <w:color w:val="000000"/>
          <w:sz w:val="28"/>
          <w:szCs w:val="28"/>
          <w:lang w:val="en-US"/>
        </w:rPr>
        <w:t>ct</w:t>
      </w:r>
      <w:proofErr w:type="spellEnd"/>
      <w:r w:rsidRPr="00900192">
        <w:rPr>
          <w:color w:val="000000"/>
          <w:sz w:val="28"/>
          <w:szCs w:val="28"/>
          <w:lang w:val="en-US"/>
        </w:rPr>
        <w:t xml:space="preserve">) can be expressed as the superposition of sinusoidal waves at all frequencies. In both cases all boundary conditions two plates, provided it is at constant z, it does depend on z itself. Thus there can be two different voltages between the same pair of plates at different positions z. </w:t>
      </w:r>
      <w:proofErr w:type="spellStart"/>
      <w:r w:rsidRPr="00900192">
        <w:rPr>
          <w:color w:val="000000"/>
          <w:sz w:val="28"/>
          <w:szCs w:val="28"/>
          <w:lang w:val="en-US"/>
        </w:rPr>
        <w:t>Kirchoff’s</w:t>
      </w:r>
      <w:proofErr w:type="spellEnd"/>
      <w:r w:rsidRPr="00900192">
        <w:rPr>
          <w:color w:val="000000"/>
          <w:sz w:val="28"/>
          <w:szCs w:val="28"/>
          <w:lang w:val="en-US"/>
        </w:rPr>
        <w:t xml:space="preserve"> voltage law says that the sum of voltage drops around a loop is zero; this law is violated here because such a loop in the x-z plane encircles time varying magnetic fields, H(z, t , as illustrated. In contrast, the sum of voltage drops around a loop confined to constant z is zero because it circles no ∂</w:t>
      </w:r>
      <w:proofErr w:type="spellStart"/>
      <w:r w:rsidRPr="00900192">
        <w:rPr>
          <w:color w:val="000000"/>
          <w:sz w:val="28"/>
          <w:szCs w:val="28"/>
          <w:lang w:val="en-US"/>
        </w:rPr>
        <w:t>Ht</w:t>
      </w:r>
      <w:proofErr w:type="spellEnd"/>
      <w:r w:rsidRPr="00900192">
        <w:rPr>
          <w:color w:val="000000"/>
          <w:sz w:val="28"/>
          <w:szCs w:val="28"/>
          <w:lang w:val="en-US"/>
        </w:rPr>
        <w:t xml:space="preserve"> therefore the voltage </w:t>
      </w:r>
      <w:proofErr w:type="gramStart"/>
      <w:r w:rsidRPr="00900192">
        <w:rPr>
          <w:color w:val="000000"/>
          <w:sz w:val="28"/>
          <w:szCs w:val="28"/>
          <w:lang w:val="en-US"/>
        </w:rPr>
        <w:t>v(</w:t>
      </w:r>
      <w:proofErr w:type="spellStart"/>
      <w:proofErr w:type="gramEnd"/>
      <w:r w:rsidRPr="00900192">
        <w:rPr>
          <w:color w:val="000000"/>
          <w:sz w:val="28"/>
          <w:szCs w:val="28"/>
          <w:lang w:val="en-US"/>
        </w:rPr>
        <w:t>z,t</w:t>
      </w:r>
      <w:proofErr w:type="spellEnd"/>
      <w:r w:rsidRPr="00900192">
        <w:rPr>
          <w:color w:val="000000"/>
          <w:sz w:val="28"/>
          <w:szCs w:val="28"/>
          <w:lang w:val="en-US"/>
        </w:rPr>
        <w:t xml:space="preserve">), computed by integrating </w:t>
      </w:r>
      <w:proofErr w:type="spellStart"/>
      <w:r w:rsidRPr="00900192">
        <w:rPr>
          <w:color w:val="000000"/>
          <w:sz w:val="28"/>
          <w:szCs w:val="28"/>
          <w:lang w:val="en-US"/>
        </w:rPr>
        <w:t>Ez</w:t>
      </w:r>
      <w:proofErr w:type="spellEnd"/>
      <w:r w:rsidRPr="00900192">
        <w:rPr>
          <w:color w:val="000000"/>
          <w:sz w:val="28"/>
          <w:szCs w:val="28"/>
          <w:lang w:val="en-US"/>
        </w:rPr>
        <w:t xml:space="preserve">() between the two plates, does not depend on the path of integration at constant z. For example, the integrals of </w:t>
      </w:r>
      <w:proofErr w:type="spellStart"/>
      <w:r w:rsidRPr="00900192">
        <w:rPr>
          <w:color w:val="000000"/>
          <w:sz w:val="28"/>
          <w:szCs w:val="28"/>
          <w:lang w:val="en-US"/>
        </w:rPr>
        <w:t>Edsalong</w:t>
      </w:r>
      <w:proofErr w:type="spellEnd"/>
      <w:r w:rsidRPr="00900192">
        <w:rPr>
          <w:color w:val="000000"/>
          <w:sz w:val="28"/>
          <w:szCs w:val="28"/>
          <w:lang w:val="en-US"/>
        </w:rPr>
        <w:t xml:space="preserve"> contours A and B in Figure 7.1.1(b) must be equal because the integral around the loop 1, 2, 4, 3, 1 is zero and the path integrals within the perfect conductors both yield zero.</w:t>
      </w:r>
    </w:p>
    <w:p w:rsidR="00235B3B" w:rsidRPr="00900192" w:rsidRDefault="00235B3B" w:rsidP="00235B3B">
      <w:pPr>
        <w:pStyle w:val="CM42"/>
        <w:spacing w:line="240" w:lineRule="auto"/>
        <w:ind w:firstLine="708"/>
        <w:jc w:val="both"/>
        <w:rPr>
          <w:color w:val="000000"/>
          <w:sz w:val="28"/>
          <w:szCs w:val="28"/>
          <w:lang w:val="en-US"/>
        </w:rPr>
      </w:pPr>
      <w:r w:rsidRPr="00900192">
        <w:rPr>
          <w:color w:val="000000"/>
          <w:sz w:val="28"/>
          <w:szCs w:val="28"/>
          <w:lang w:val="en-US"/>
        </w:rPr>
        <w:t xml:space="preserve">Note that the computed current does not depend on the integration contour C chosen so long as C circles the plate at constant z. Also, the current flowing into a section of conducting plate at z1 does not generally equal the current flowing out at </w:t>
      </w:r>
      <w:proofErr w:type="gramStart"/>
      <w:r w:rsidRPr="00900192">
        <w:rPr>
          <w:color w:val="000000"/>
          <w:sz w:val="28"/>
          <w:szCs w:val="28"/>
          <w:lang w:val="en-US"/>
        </w:rPr>
        <w:t>z2,</w:t>
      </w:r>
      <w:proofErr w:type="gramEnd"/>
      <w:r w:rsidRPr="00900192">
        <w:rPr>
          <w:color w:val="000000"/>
          <w:sz w:val="28"/>
          <w:szCs w:val="28"/>
          <w:lang w:val="en-US"/>
        </w:rPr>
        <w:t xml:space="preserve"> seemingly violating </w:t>
      </w:r>
      <w:proofErr w:type="spellStart"/>
      <w:r w:rsidRPr="00900192">
        <w:rPr>
          <w:color w:val="000000"/>
          <w:sz w:val="28"/>
          <w:szCs w:val="28"/>
          <w:lang w:val="en-US"/>
        </w:rPr>
        <w:t>Kirchoff’s</w:t>
      </w:r>
      <w:proofErr w:type="spellEnd"/>
      <w:r w:rsidRPr="00900192">
        <w:rPr>
          <w:color w:val="000000"/>
          <w:sz w:val="28"/>
          <w:szCs w:val="28"/>
          <w:lang w:val="en-US"/>
        </w:rPr>
        <w:t xml:space="preserve"> current law (the sum of currents flowing into a node is zero). This inequality exists because any section </w:t>
      </w:r>
    </w:p>
    <w:p w:rsidR="00235B3B" w:rsidRPr="00900192" w:rsidRDefault="00235B3B" w:rsidP="00235B3B">
      <w:pPr>
        <w:pStyle w:val="CM410"/>
        <w:jc w:val="both"/>
        <w:rPr>
          <w:color w:val="000000"/>
          <w:sz w:val="28"/>
          <w:szCs w:val="28"/>
          <w:lang w:val="en-US"/>
        </w:rPr>
      </w:pPr>
      <w:proofErr w:type="gramStart"/>
      <w:r w:rsidRPr="00900192">
        <w:rPr>
          <w:color w:val="000000"/>
          <w:sz w:val="28"/>
          <w:szCs w:val="28"/>
          <w:lang w:val="en-US"/>
        </w:rPr>
        <w:t>of</w:t>
      </w:r>
      <w:proofErr w:type="gramEnd"/>
      <w:r w:rsidRPr="00900192">
        <w:rPr>
          <w:color w:val="000000"/>
          <w:sz w:val="28"/>
          <w:szCs w:val="28"/>
          <w:lang w:val="en-US"/>
        </w:rPr>
        <w:t xml:space="preserve"> parallel plates exhibits capacitance that conveys a displacement current Dt ∂∂ between the two plates; the right-hand side of Equation (2.1.6) suggests the equivalent nature of the conduction current density J and the displacement current density Dt .</w:t>
      </w:r>
    </w:p>
    <w:p w:rsidR="00235B3B" w:rsidRPr="00900192" w:rsidRDefault="00235B3B" w:rsidP="00235B3B">
      <w:pPr>
        <w:pStyle w:val="Default"/>
        <w:rPr>
          <w:sz w:val="28"/>
          <w:szCs w:val="28"/>
          <w:lang w:val="en-US"/>
        </w:rPr>
      </w:pPr>
    </w:p>
    <w:p w:rsidR="00900192" w:rsidRDefault="00900192" w:rsidP="00235B3B">
      <w:pPr>
        <w:pStyle w:val="CM410"/>
        <w:spacing w:after="278"/>
        <w:jc w:val="both"/>
        <w:rPr>
          <w:b/>
          <w:sz w:val="28"/>
          <w:szCs w:val="28"/>
          <w:lang w:val="kk-KZ"/>
        </w:rPr>
      </w:pPr>
    </w:p>
    <w:p w:rsidR="005D5BD6" w:rsidRPr="00900192" w:rsidRDefault="005D5BD6" w:rsidP="00235B3B">
      <w:pPr>
        <w:pStyle w:val="CM410"/>
        <w:spacing w:after="278"/>
        <w:jc w:val="both"/>
        <w:rPr>
          <w:color w:val="000000"/>
          <w:sz w:val="28"/>
          <w:szCs w:val="28"/>
          <w:lang w:val="en-US"/>
        </w:rPr>
      </w:pPr>
      <w:r w:rsidRPr="00900192">
        <w:rPr>
          <w:b/>
          <w:sz w:val="28"/>
          <w:szCs w:val="28"/>
          <w:lang w:val="en-US"/>
        </w:rPr>
        <w:lastRenderedPageBreak/>
        <w:t>Control questions:</w:t>
      </w:r>
    </w:p>
    <w:p w:rsidR="005D5BD6" w:rsidRPr="00900192" w:rsidRDefault="005D5BD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Thermal emission</w:t>
      </w:r>
    </w:p>
    <w:p w:rsidR="005D5BD6" w:rsidRPr="00900192" w:rsidRDefault="005D5BD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t xml:space="preserve"> Radio astronomy and remote sensing</w:t>
      </w:r>
    </w:p>
    <w:p w:rsidR="005D5BD6" w:rsidRPr="00900192" w:rsidRDefault="005D5BD6"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5D5BD6" w:rsidRPr="00900192" w:rsidRDefault="005D5BD6"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New words:</w:t>
      </w:r>
    </w:p>
    <w:p w:rsidR="009C55E2" w:rsidRPr="00900192" w:rsidRDefault="009C55E2" w:rsidP="009C55E2">
      <w:pPr>
        <w:jc w:val="both"/>
        <w:rPr>
          <w:rFonts w:ascii="Times New Roman" w:hAnsi="Times New Roman" w:cs="Times New Roman"/>
          <w:sz w:val="28"/>
          <w:szCs w:val="28"/>
          <w:lang w:val="en-US"/>
        </w:rPr>
      </w:pPr>
    </w:p>
    <w:p w:rsidR="008F5C91" w:rsidRPr="00900192" w:rsidRDefault="008F5C91" w:rsidP="009C55E2">
      <w:pPr>
        <w:jc w:val="both"/>
        <w:rPr>
          <w:rFonts w:ascii="Times New Roman" w:hAnsi="Times New Roman" w:cs="Times New Roman"/>
          <w:sz w:val="28"/>
          <w:szCs w:val="28"/>
          <w:lang w:val="en-US"/>
        </w:rPr>
      </w:pPr>
      <w:proofErr w:type="gramStart"/>
      <w:r w:rsidRPr="00900192">
        <w:rPr>
          <w:rFonts w:ascii="Times New Roman" w:hAnsi="Times New Roman" w:cs="Times New Roman"/>
          <w:b/>
          <w:sz w:val="28"/>
          <w:szCs w:val="28"/>
          <w:lang w:val="en-US"/>
        </w:rPr>
        <w:t>Lecture 15.</w:t>
      </w:r>
      <w:proofErr w:type="gramEnd"/>
      <w:r w:rsidRPr="00900192">
        <w:rPr>
          <w:rFonts w:ascii="Times New Roman" w:hAnsi="Times New Roman" w:cs="Times New Roman"/>
          <w:b/>
          <w:sz w:val="28"/>
          <w:szCs w:val="28"/>
          <w:lang w:val="en-US"/>
        </w:rPr>
        <w:t xml:space="preserve"> </w:t>
      </w:r>
    </w:p>
    <w:p w:rsidR="008F5C91" w:rsidRPr="00900192" w:rsidRDefault="008F5C91"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15.1. Wireless communications systems</w:t>
      </w:r>
    </w:p>
    <w:p w:rsidR="00564F66" w:rsidRPr="00900192" w:rsidRDefault="008F5C91" w:rsidP="00564F66">
      <w:pPr>
        <w:spacing w:after="0" w:line="240" w:lineRule="auto"/>
        <w:jc w:val="both"/>
        <w:rPr>
          <w:rFonts w:ascii="Times New Roman" w:hAnsi="Times New Roman" w:cs="Times New Roman"/>
          <w:b/>
          <w:sz w:val="28"/>
          <w:szCs w:val="28"/>
          <w:lang w:val="en-US"/>
        </w:rPr>
      </w:pPr>
      <w:proofErr w:type="gramStart"/>
      <w:r w:rsidRPr="00900192">
        <w:rPr>
          <w:rFonts w:ascii="Times New Roman" w:hAnsi="Times New Roman" w:cs="Times New Roman"/>
          <w:b/>
          <w:sz w:val="28"/>
          <w:szCs w:val="28"/>
          <w:lang w:val="en-US"/>
        </w:rPr>
        <w:t>15.2  Radar</w:t>
      </w:r>
      <w:proofErr w:type="gramEnd"/>
      <w:r w:rsidRPr="00900192">
        <w:rPr>
          <w:rFonts w:ascii="Times New Roman" w:hAnsi="Times New Roman" w:cs="Times New Roman"/>
          <w:b/>
          <w:sz w:val="28"/>
          <w:szCs w:val="28"/>
          <w:lang w:val="en-US"/>
        </w:rPr>
        <w:t xml:space="preserve"> and </w:t>
      </w:r>
      <w:proofErr w:type="spellStart"/>
      <w:r w:rsidRPr="00900192">
        <w:rPr>
          <w:rFonts w:ascii="Times New Roman" w:hAnsi="Times New Roman" w:cs="Times New Roman"/>
          <w:b/>
          <w:sz w:val="28"/>
          <w:szCs w:val="28"/>
          <w:lang w:val="en-US"/>
        </w:rPr>
        <w:t>lidar</w:t>
      </w:r>
      <w:proofErr w:type="spellEnd"/>
    </w:p>
    <w:p w:rsidR="00564F66" w:rsidRPr="00900192" w:rsidRDefault="00564F66" w:rsidP="00564F66">
      <w:pPr>
        <w:spacing w:after="0" w:line="240" w:lineRule="auto"/>
        <w:jc w:val="both"/>
        <w:rPr>
          <w:rFonts w:ascii="Times New Roman" w:hAnsi="Times New Roman" w:cs="Times New Roman"/>
          <w:b/>
          <w:sz w:val="28"/>
          <w:szCs w:val="28"/>
          <w:lang w:val="en-US"/>
        </w:rPr>
      </w:pPr>
    </w:p>
    <w:p w:rsidR="003A1E46" w:rsidRPr="00900192" w:rsidRDefault="004A4F5B" w:rsidP="00564F66">
      <w:pPr>
        <w:spacing w:after="0" w:line="240" w:lineRule="auto"/>
        <w:ind w:firstLine="708"/>
        <w:jc w:val="both"/>
        <w:rPr>
          <w:rFonts w:ascii="Times New Roman" w:hAnsi="Times New Roman" w:cs="Times New Roman"/>
          <w:b/>
          <w:sz w:val="28"/>
          <w:szCs w:val="28"/>
          <w:lang w:val="en-US"/>
        </w:rPr>
      </w:pPr>
      <w:r w:rsidRPr="00900192">
        <w:rPr>
          <w:rFonts w:ascii="Times New Roman" w:hAnsi="Times New Roman" w:cs="Times New Roman"/>
          <w:color w:val="000000"/>
          <w:sz w:val="28"/>
          <w:szCs w:val="28"/>
          <w:lang w:val="en-US"/>
        </w:rPr>
        <w:t xml:space="preserve">A junction between two transmission lines forces the fields in the first line to conform to the fields at the second line at the boundary between the two. This is a simple example of a broad class of problems called boundary value problems. The general electromagnetic </w:t>
      </w:r>
      <w:r w:rsidRPr="00900192">
        <w:rPr>
          <w:rFonts w:ascii="Times New Roman" w:hAnsi="Times New Roman" w:cs="Times New Roman"/>
          <w:i/>
          <w:iCs/>
          <w:color w:val="000000"/>
          <w:sz w:val="28"/>
          <w:szCs w:val="28"/>
          <w:lang w:val="en-US"/>
        </w:rPr>
        <w:t xml:space="preserve">boundary value problem </w:t>
      </w:r>
      <w:r w:rsidRPr="00900192">
        <w:rPr>
          <w:rFonts w:ascii="Times New Roman" w:hAnsi="Times New Roman" w:cs="Times New Roman"/>
          <w:color w:val="000000"/>
          <w:sz w:val="28"/>
          <w:szCs w:val="28"/>
          <w:lang w:val="en-US"/>
        </w:rPr>
        <w:t xml:space="preserve">involves determining exactly which, if any, combination of waves matches any given set of </w:t>
      </w:r>
      <w:r w:rsidRPr="00900192">
        <w:rPr>
          <w:rFonts w:ascii="Times New Roman" w:hAnsi="Times New Roman" w:cs="Times New Roman"/>
          <w:i/>
          <w:iCs/>
          <w:color w:val="000000"/>
          <w:sz w:val="28"/>
          <w:szCs w:val="28"/>
          <w:lang w:val="en-US"/>
        </w:rPr>
        <w:t>boundary conditions</w:t>
      </w:r>
      <w:r w:rsidRPr="00900192">
        <w:rPr>
          <w:rFonts w:ascii="Times New Roman" w:hAnsi="Times New Roman" w:cs="Times New Roman"/>
          <w:color w:val="000000"/>
          <w:sz w:val="28"/>
          <w:szCs w:val="28"/>
          <w:lang w:val="en-US"/>
        </w:rPr>
        <w:t>, which generally includes both active and passive boundaries, the active boundaries usually being sources. Boundary conditions generally constrain E and/or H for all time on the boundary of the one-, two- or three-d</w:t>
      </w:r>
      <w:r w:rsidR="00564F66" w:rsidRPr="00900192">
        <w:rPr>
          <w:rFonts w:ascii="Times New Roman" w:hAnsi="Times New Roman" w:cs="Times New Roman"/>
          <w:color w:val="000000"/>
          <w:sz w:val="28"/>
          <w:szCs w:val="28"/>
          <w:lang w:val="en-US"/>
        </w:rPr>
        <w:t xml:space="preserve">imensional region of interest. </w:t>
      </w:r>
      <w:r w:rsidRPr="00900192">
        <w:rPr>
          <w:rFonts w:ascii="Times New Roman" w:hAnsi="Times New Roman" w:cs="Times New Roman"/>
          <w:color w:val="000000"/>
          <w:sz w:val="28"/>
          <w:szCs w:val="28"/>
          <w:lang w:val="en-US"/>
        </w:rPr>
        <w:t>The uniqueness theorem presented in Section 2.8 states that only one solution satisfies all Maxwell’s equations if the boundary conditions are sufficient. Therefore we may solve boundary value problems simply by hypothesizing the correct combination of waves and testing it against Maxwell’s equations. That is, we leave undetermined the numerical constants that characterize the chosen combination of waves, and then determine which values of those constraints satisfy Maxwell’s equations. This strategy eases the challenge of hypothesizing the final answer directly. Moreover, symmetry and other considerations often suggest the nature of the wave combination required by the problem, thus reducing the numbers of unknown constants that must be determined.</w:t>
      </w:r>
    </w:p>
    <w:p w:rsidR="004A4F5B" w:rsidRPr="00900192" w:rsidRDefault="004A4F5B" w:rsidP="00564F66">
      <w:pPr>
        <w:spacing w:after="0" w:line="240" w:lineRule="auto"/>
        <w:ind w:firstLine="708"/>
        <w:jc w:val="both"/>
        <w:rPr>
          <w:rFonts w:ascii="Times New Roman" w:hAnsi="Times New Roman" w:cs="Times New Roman"/>
          <w:color w:val="000000"/>
          <w:sz w:val="28"/>
          <w:szCs w:val="28"/>
          <w:lang w:val="en-US"/>
        </w:rPr>
      </w:pPr>
      <w:r w:rsidRPr="00900192">
        <w:rPr>
          <w:rFonts w:ascii="Times New Roman" w:hAnsi="Times New Roman" w:cs="Times New Roman"/>
          <w:color w:val="000000"/>
          <w:sz w:val="28"/>
          <w:szCs w:val="28"/>
          <w:lang w:val="en-US"/>
        </w:rPr>
        <w:t xml:space="preserve">A closely related problem is illustrated in (b) where two transmission lines are connected together and the right-hand line presents the impedance </w:t>
      </w:r>
      <w:proofErr w:type="spellStart"/>
      <w:r w:rsidRPr="00900192">
        <w:rPr>
          <w:rFonts w:ascii="Times New Roman" w:hAnsi="Times New Roman" w:cs="Times New Roman"/>
          <w:color w:val="000000"/>
          <w:sz w:val="28"/>
          <w:szCs w:val="28"/>
          <w:u w:val="single"/>
          <w:lang w:val="en-US"/>
        </w:rPr>
        <w:t>Z</w:t>
      </w:r>
      <w:r w:rsidRPr="00900192">
        <w:rPr>
          <w:rFonts w:ascii="Times New Roman" w:hAnsi="Times New Roman" w:cs="Times New Roman"/>
          <w:color w:val="000000"/>
          <w:sz w:val="28"/>
          <w:szCs w:val="28"/>
          <w:lang w:val="en-US"/>
        </w:rPr>
        <w:t>t</w:t>
      </w:r>
      <w:proofErr w:type="spellEnd"/>
      <w:r w:rsidRPr="00900192">
        <w:rPr>
          <w:rFonts w:ascii="Times New Roman" w:hAnsi="Times New Roman" w:cs="Times New Roman"/>
          <w:color w:val="000000"/>
          <w:sz w:val="28"/>
          <w:szCs w:val="28"/>
          <w:lang w:val="en-US"/>
        </w:rPr>
        <w:t xml:space="preserve"> at z = 0. To illustrate the general method for solving boundary value problems outlined </w:t>
      </w:r>
      <w:proofErr w:type="gramStart"/>
      <w:r w:rsidRPr="00900192">
        <w:rPr>
          <w:rFonts w:ascii="Times New Roman" w:hAnsi="Times New Roman" w:cs="Times New Roman"/>
          <w:color w:val="000000"/>
          <w:sz w:val="28"/>
          <w:szCs w:val="28"/>
          <w:lang w:val="en-US"/>
        </w:rPr>
        <w:t>in  we</w:t>
      </w:r>
      <w:proofErr w:type="gramEnd"/>
      <w:r w:rsidRPr="00900192">
        <w:rPr>
          <w:rFonts w:ascii="Times New Roman" w:hAnsi="Times New Roman" w:cs="Times New Roman"/>
          <w:color w:val="000000"/>
          <w:sz w:val="28"/>
          <w:szCs w:val="28"/>
          <w:lang w:val="en-US"/>
        </w:rPr>
        <w:t xml:space="preserve"> shall use it to compute the reflection and transmission coefficients at this junction. The expressions and  nearly satisfy the first two steps of that method, which involve writing trial solutions composed of superimposed waves with unknown coefficients that satisfy the wave equation within each region of interest. The third step is to write equations for these waves that satisfy the boundary conditions, and then to solve for the unknown coefficients. Here the boundary conditions are that both </w:t>
      </w:r>
      <w:r w:rsidRPr="00900192">
        <w:rPr>
          <w:rFonts w:ascii="Times New Roman" w:hAnsi="Times New Roman" w:cs="Times New Roman"/>
          <w:color w:val="000000"/>
          <w:sz w:val="28"/>
          <w:szCs w:val="28"/>
          <w:u w:val="single"/>
          <w:lang w:val="en-US"/>
        </w:rPr>
        <w:t xml:space="preserve">V </w:t>
      </w:r>
      <w:r w:rsidRPr="00900192">
        <w:rPr>
          <w:rFonts w:ascii="Times New Roman" w:hAnsi="Times New Roman" w:cs="Times New Roman"/>
          <w:color w:val="000000"/>
          <w:sz w:val="28"/>
          <w:szCs w:val="28"/>
          <w:lang w:val="en-US"/>
        </w:rPr>
        <w:t xml:space="preserve">and </w:t>
      </w:r>
      <w:r w:rsidRPr="00900192">
        <w:rPr>
          <w:rFonts w:ascii="Times New Roman" w:hAnsi="Times New Roman" w:cs="Times New Roman"/>
          <w:color w:val="000000"/>
          <w:sz w:val="28"/>
          <w:szCs w:val="28"/>
          <w:u w:val="single"/>
          <w:lang w:val="en-US"/>
        </w:rPr>
        <w:t xml:space="preserve">I </w:t>
      </w:r>
      <w:r w:rsidRPr="00900192">
        <w:rPr>
          <w:rFonts w:ascii="Times New Roman" w:hAnsi="Times New Roman" w:cs="Times New Roman"/>
          <w:color w:val="000000"/>
          <w:sz w:val="28"/>
          <w:szCs w:val="28"/>
          <w:lang w:val="en-US"/>
        </w:rPr>
        <w:t xml:space="preserve">are continuous across the junction at z = 0; the subscript t corresponds to the transmitted wave. The two waves on the left-hand side have amplitudes </w:t>
      </w:r>
      <w:r w:rsidRPr="00900192">
        <w:rPr>
          <w:rFonts w:ascii="Times New Roman" w:hAnsi="Times New Roman" w:cs="Times New Roman"/>
          <w:color w:val="000000"/>
          <w:sz w:val="28"/>
          <w:szCs w:val="28"/>
          <w:u w:val="single"/>
          <w:lang w:val="en-US"/>
        </w:rPr>
        <w:t>V</w:t>
      </w:r>
      <w:r w:rsidRPr="00900192">
        <w:rPr>
          <w:rFonts w:ascii="Times New Roman" w:hAnsi="Times New Roman" w:cs="Times New Roman"/>
          <w:color w:val="000000"/>
          <w:sz w:val="28"/>
          <w:szCs w:val="28"/>
          <w:lang w:val="en-US"/>
        </w:rPr>
        <w:t xml:space="preserve">+ and </w:t>
      </w:r>
      <w:r w:rsidRPr="00900192">
        <w:rPr>
          <w:rFonts w:ascii="Times New Roman" w:hAnsi="Times New Roman" w:cs="Times New Roman"/>
          <w:color w:val="000000"/>
          <w:sz w:val="28"/>
          <w:szCs w:val="28"/>
          <w:u w:val="single"/>
          <w:lang w:val="en-US"/>
        </w:rPr>
        <w:t>V</w:t>
      </w:r>
      <w:r w:rsidRPr="00900192">
        <w:rPr>
          <w:rFonts w:ascii="Times New Roman" w:hAnsi="Times New Roman" w:cs="Times New Roman"/>
          <w:color w:val="000000"/>
          <w:sz w:val="28"/>
          <w:szCs w:val="28"/>
          <w:lang w:val="en-US"/>
        </w:rPr>
        <w:t xml:space="preserve">-, whereas the wave on the right-hand side has amplitude </w:t>
      </w:r>
      <w:proofErr w:type="gramStart"/>
      <w:r w:rsidRPr="00900192">
        <w:rPr>
          <w:rFonts w:ascii="Times New Roman" w:hAnsi="Times New Roman" w:cs="Times New Roman"/>
          <w:color w:val="000000"/>
          <w:sz w:val="28"/>
          <w:szCs w:val="28"/>
          <w:u w:val="single"/>
          <w:lang w:val="en-US"/>
        </w:rPr>
        <w:t>V</w:t>
      </w:r>
      <w:r w:rsidRPr="00900192">
        <w:rPr>
          <w:rFonts w:ascii="Times New Roman" w:hAnsi="Times New Roman" w:cs="Times New Roman"/>
          <w:color w:val="000000"/>
          <w:sz w:val="28"/>
          <w:szCs w:val="28"/>
          <w:lang w:val="en-US"/>
        </w:rPr>
        <w:t>t.</w:t>
      </w:r>
      <w:proofErr w:type="gramEnd"/>
      <w:r w:rsidRPr="00900192">
        <w:rPr>
          <w:rFonts w:ascii="Times New Roman" w:hAnsi="Times New Roman" w:cs="Times New Roman"/>
          <w:color w:val="000000"/>
          <w:sz w:val="28"/>
          <w:szCs w:val="28"/>
          <w:lang w:val="en-US"/>
        </w:rPr>
        <w:t xml:space="preserve"> We assume no energy enters from the right.</w:t>
      </w:r>
    </w:p>
    <w:p w:rsidR="00564F66" w:rsidRPr="00900192" w:rsidRDefault="004A4F5B" w:rsidP="00564F66">
      <w:pPr>
        <w:pStyle w:val="CM416"/>
        <w:ind w:firstLine="708"/>
        <w:jc w:val="both"/>
        <w:rPr>
          <w:color w:val="000000"/>
          <w:sz w:val="28"/>
          <w:szCs w:val="28"/>
          <w:lang w:val="en-US"/>
        </w:rPr>
      </w:pPr>
      <w:r w:rsidRPr="00900192">
        <w:rPr>
          <w:color w:val="000000"/>
          <w:sz w:val="28"/>
          <w:szCs w:val="28"/>
          <w:lang w:val="en-US"/>
        </w:rPr>
        <w:t xml:space="preserve">Resonators are widely used for manipulating signals and power, although unwanted resonances can sometimes limit system performance. For example, resonators can be used either as band-pass filters that remove all frequencies from a signal except those near the desired resonant frequency </w:t>
      </w:r>
      <w:r w:rsidRPr="00900192">
        <w:rPr>
          <w:color w:val="000000"/>
          <w:sz w:val="28"/>
          <w:szCs w:val="28"/>
        </w:rPr>
        <w:t>ω</w:t>
      </w:r>
      <w:r w:rsidRPr="00900192">
        <w:rPr>
          <w:color w:val="000000"/>
          <w:sz w:val="28"/>
          <w:szCs w:val="28"/>
          <w:lang w:val="en-US"/>
        </w:rPr>
        <w:t xml:space="preserve">n, or as band-stop filters that </w:t>
      </w:r>
      <w:r w:rsidRPr="00900192">
        <w:rPr>
          <w:color w:val="000000"/>
          <w:sz w:val="28"/>
          <w:szCs w:val="28"/>
          <w:lang w:val="en-US"/>
        </w:rPr>
        <w:lastRenderedPageBreak/>
        <w:t xml:space="preserve">remove unwanted frequencies near </w:t>
      </w:r>
      <w:r w:rsidRPr="00900192">
        <w:rPr>
          <w:color w:val="000000"/>
          <w:sz w:val="28"/>
          <w:szCs w:val="28"/>
        </w:rPr>
        <w:t>ω</w:t>
      </w:r>
      <w:r w:rsidRPr="00900192">
        <w:rPr>
          <w:color w:val="000000"/>
          <w:sz w:val="28"/>
          <w:szCs w:val="28"/>
          <w:lang w:val="en-US"/>
        </w:rPr>
        <w:t xml:space="preserve">n and let all frequencies pass. They can also be used effectively as step-up transformers to increase voltages or currents to levels sufficient to couple all available energy into desired loads without reflections. That is, the matching circuits discussed in Section 7.3.2 can become sufficiently reactive for badly mismatched loads that they act like band-pass resonators that match the load only for a narrow band of frequencies. Although simple RLC resonators have but one natural resonance and complex RLC circuits have many, distributed electromagnetic systems can have an infinite number. </w:t>
      </w:r>
    </w:p>
    <w:p w:rsidR="004A4F5B" w:rsidRPr="00900192" w:rsidRDefault="004A4F5B" w:rsidP="00564F66">
      <w:pPr>
        <w:pStyle w:val="CM416"/>
        <w:ind w:firstLine="708"/>
        <w:jc w:val="both"/>
        <w:rPr>
          <w:color w:val="000000"/>
          <w:sz w:val="28"/>
          <w:szCs w:val="28"/>
          <w:lang w:val="en-US"/>
        </w:rPr>
      </w:pPr>
      <w:r w:rsidRPr="00900192">
        <w:rPr>
          <w:color w:val="000000"/>
          <w:sz w:val="28"/>
          <w:szCs w:val="28"/>
          <w:lang w:val="en-US"/>
        </w:rPr>
        <w:t xml:space="preserve">A </w:t>
      </w:r>
      <w:r w:rsidRPr="00900192">
        <w:rPr>
          <w:i/>
          <w:iCs/>
          <w:color w:val="000000"/>
          <w:sz w:val="28"/>
          <w:szCs w:val="28"/>
          <w:lang w:val="en-US"/>
        </w:rPr>
        <w:t xml:space="preserve">resonator </w:t>
      </w:r>
      <w:r w:rsidRPr="00900192">
        <w:rPr>
          <w:color w:val="000000"/>
          <w:sz w:val="28"/>
          <w:szCs w:val="28"/>
          <w:lang w:val="en-US"/>
        </w:rPr>
        <w:t xml:space="preserve">is any structure that can trap oscillatory electromagnetic energy so that it escapes slowly or not at all. Section 7.4.2 discusses energy trapped in TEM lines terminated so that outbound waves are reflected back into the resonator, and Section 9.4 treats cavity resonators formed by terminating rectangular waveguides with short circuits that similarly reflect and trap otherwise escaping waves. In each of these cases boundary conditions restricted the allowed wave structure inside to patterns having integral numbers of half- or quarter-wavelengths along any axis of propagation, and thus only certain discrete resonant frequencies </w:t>
      </w:r>
      <w:r w:rsidRPr="00900192">
        <w:rPr>
          <w:color w:val="000000"/>
          <w:sz w:val="28"/>
          <w:szCs w:val="28"/>
        </w:rPr>
        <w:t>ω</w:t>
      </w:r>
      <w:r w:rsidRPr="00900192">
        <w:rPr>
          <w:color w:val="000000"/>
          <w:sz w:val="28"/>
          <w:szCs w:val="28"/>
          <w:lang w:val="en-US"/>
        </w:rPr>
        <w:t>n can be present.</w:t>
      </w:r>
    </w:p>
    <w:p w:rsidR="003A1E46" w:rsidRPr="00900192" w:rsidRDefault="00564F66" w:rsidP="00564F66">
      <w:pPr>
        <w:spacing w:after="0" w:line="240" w:lineRule="auto"/>
        <w:ind w:firstLine="708"/>
        <w:jc w:val="both"/>
        <w:rPr>
          <w:rFonts w:ascii="Times New Roman" w:hAnsi="Times New Roman" w:cs="Times New Roman"/>
          <w:b/>
          <w:sz w:val="28"/>
          <w:szCs w:val="28"/>
          <w:lang w:val="en-US"/>
        </w:rPr>
      </w:pPr>
      <w:r w:rsidRPr="00900192">
        <w:rPr>
          <w:rFonts w:ascii="Times New Roman" w:hAnsi="Times New Roman" w:cs="Times New Roman"/>
          <w:color w:val="000000"/>
          <w:sz w:val="28"/>
          <w:szCs w:val="28"/>
          <w:lang w:val="en-US"/>
        </w:rPr>
        <w:t xml:space="preserve">All resonators dissipate energy due to resistive losses, leakages, and radiation, as discussed in Section 7.4.3. The rate at which this occurs depends on where the peak currents or voltages in the resonator are located with respect to the resistive or radiating elements. For example, if the resistive element is in series at a current null or in parallel at a voltage null, there is no dissipation. Since dissipation is proportional to resonator energy content and to the squares of current or voltage, the decay of field strength and stored energy is generally exponential in time. Each resonant frequency </w:t>
      </w:r>
      <w:proofErr w:type="spellStart"/>
      <w:proofErr w:type="gramStart"/>
      <w:r w:rsidRPr="00900192">
        <w:rPr>
          <w:rFonts w:ascii="Times New Roman" w:hAnsi="Times New Roman" w:cs="Times New Roman"/>
          <w:color w:val="000000"/>
          <w:sz w:val="28"/>
          <w:szCs w:val="28"/>
          <w:lang w:val="en-US"/>
        </w:rPr>
        <w:t>fn</w:t>
      </w:r>
      <w:proofErr w:type="spellEnd"/>
      <w:proofErr w:type="gramEnd"/>
      <w:r w:rsidRPr="00900192">
        <w:rPr>
          <w:rFonts w:ascii="Times New Roman" w:hAnsi="Times New Roman" w:cs="Times New Roman"/>
          <w:color w:val="000000"/>
          <w:sz w:val="28"/>
          <w:szCs w:val="28"/>
          <w:lang w:val="en-US"/>
        </w:rPr>
        <w:t xml:space="preserve"> has its own rate of energy decay.</w:t>
      </w:r>
    </w:p>
    <w:p w:rsidR="004C70BA" w:rsidRPr="00900192" w:rsidRDefault="00117990"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 xml:space="preserve"> </w:t>
      </w:r>
    </w:p>
    <w:p w:rsidR="004C70BA" w:rsidRPr="00900192" w:rsidRDefault="004C70BA"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t>Control questions:</w:t>
      </w:r>
    </w:p>
    <w:p w:rsidR="004C70BA" w:rsidRPr="00900192" w:rsidRDefault="004C70BA"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1.</w:t>
      </w:r>
      <w:r w:rsidRPr="00900192">
        <w:rPr>
          <w:rFonts w:ascii="Times New Roman" w:hAnsi="Times New Roman" w:cs="Times New Roman"/>
          <w:sz w:val="28"/>
          <w:szCs w:val="28"/>
          <w:lang w:val="en-US"/>
        </w:rPr>
        <w:tab/>
        <w:t xml:space="preserve"> Wireless communications systems</w:t>
      </w:r>
    </w:p>
    <w:p w:rsidR="004C70BA" w:rsidRPr="00900192" w:rsidRDefault="004C70BA"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2.</w:t>
      </w:r>
      <w:r w:rsidRPr="00900192">
        <w:rPr>
          <w:rFonts w:ascii="Times New Roman" w:hAnsi="Times New Roman" w:cs="Times New Roman"/>
          <w:sz w:val="28"/>
          <w:szCs w:val="28"/>
          <w:lang w:val="en-US"/>
        </w:rPr>
        <w:tab/>
        <w:t xml:space="preserve"> Radar and </w:t>
      </w:r>
      <w:proofErr w:type="spellStart"/>
      <w:r w:rsidRPr="00900192">
        <w:rPr>
          <w:rFonts w:ascii="Times New Roman" w:hAnsi="Times New Roman" w:cs="Times New Roman"/>
          <w:sz w:val="28"/>
          <w:szCs w:val="28"/>
          <w:lang w:val="en-US"/>
        </w:rPr>
        <w:t>lidar</w:t>
      </w:r>
      <w:proofErr w:type="spellEnd"/>
    </w:p>
    <w:p w:rsidR="004C70BA" w:rsidRPr="00900192" w:rsidRDefault="004C70BA" w:rsidP="0035656F">
      <w:pPr>
        <w:tabs>
          <w:tab w:val="left" w:pos="284"/>
        </w:tabs>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3.</w:t>
      </w:r>
      <w:r w:rsidRPr="00900192">
        <w:rPr>
          <w:rFonts w:ascii="Times New Roman" w:hAnsi="Times New Roman" w:cs="Times New Roman"/>
          <w:sz w:val="28"/>
          <w:szCs w:val="28"/>
          <w:lang w:val="en-US"/>
        </w:rPr>
        <w:tab/>
        <w:t xml:space="preserve"> Can you give an example where this happens?  </w:t>
      </w:r>
    </w:p>
    <w:p w:rsidR="004C70BA" w:rsidRPr="00900192" w:rsidRDefault="004C70BA" w:rsidP="0035656F">
      <w:pPr>
        <w:spacing w:after="0" w:line="240" w:lineRule="auto"/>
        <w:jc w:val="both"/>
        <w:rPr>
          <w:rFonts w:ascii="Times New Roman" w:hAnsi="Times New Roman" w:cs="Times New Roman"/>
          <w:sz w:val="28"/>
          <w:szCs w:val="28"/>
          <w:lang w:val="en-US"/>
        </w:rPr>
      </w:pPr>
      <w:r w:rsidRPr="00900192">
        <w:rPr>
          <w:rFonts w:ascii="Times New Roman" w:hAnsi="Times New Roman" w:cs="Times New Roman"/>
          <w:sz w:val="28"/>
          <w:szCs w:val="28"/>
          <w:lang w:val="en-US"/>
        </w:rPr>
        <w:t>New words:</w:t>
      </w:r>
    </w:p>
    <w:p w:rsidR="00B72512" w:rsidRPr="00900192" w:rsidRDefault="00B72512" w:rsidP="0035656F">
      <w:pPr>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br w:type="page"/>
      </w:r>
    </w:p>
    <w:p w:rsidR="00F37100" w:rsidRPr="00900192" w:rsidRDefault="00F37100" w:rsidP="0035656F">
      <w:pPr>
        <w:spacing w:after="0" w:line="240" w:lineRule="auto"/>
        <w:jc w:val="both"/>
        <w:rPr>
          <w:rFonts w:ascii="Times New Roman" w:eastAsia="Times New Roman" w:hAnsi="Times New Roman" w:cs="Times New Roman"/>
          <w:b/>
          <w:sz w:val="28"/>
          <w:szCs w:val="28"/>
          <w:lang w:val="en-US" w:eastAsia="ru-RU"/>
        </w:rPr>
      </w:pPr>
    </w:p>
    <w:p w:rsidR="00B72512" w:rsidRPr="00900192" w:rsidRDefault="00B72512" w:rsidP="0035656F">
      <w:pPr>
        <w:spacing w:after="0" w:line="240" w:lineRule="auto"/>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t xml:space="preserve">The list of recommended literature </w:t>
      </w:r>
    </w:p>
    <w:p w:rsidR="00B72512" w:rsidRPr="00900192" w:rsidRDefault="00B72512" w:rsidP="0035656F">
      <w:pPr>
        <w:spacing w:after="0" w:line="240" w:lineRule="auto"/>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t>Main literature</w:t>
      </w:r>
    </w:p>
    <w:p w:rsidR="00B72512" w:rsidRPr="00900192" w:rsidRDefault="00B72512" w:rsidP="0035656F">
      <w:pPr>
        <w:spacing w:after="0" w:line="240" w:lineRule="auto"/>
        <w:ind w:firstLine="284"/>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1.</w:t>
      </w:r>
      <w:r w:rsidRPr="00900192">
        <w:rPr>
          <w:rFonts w:ascii="Times New Roman" w:eastAsia="Times New Roman" w:hAnsi="Times New Roman" w:cs="Times New Roman"/>
          <w:sz w:val="28"/>
          <w:szCs w:val="28"/>
          <w:lang w:val="en-US" w:eastAsia="ru-RU"/>
        </w:rPr>
        <w:tab/>
        <w:t xml:space="preserve"> J. A. Kong. </w:t>
      </w:r>
      <w:proofErr w:type="gramStart"/>
      <w:r w:rsidRPr="00900192">
        <w:rPr>
          <w:rFonts w:ascii="Times New Roman" w:eastAsia="Times New Roman" w:hAnsi="Times New Roman" w:cs="Times New Roman"/>
          <w:sz w:val="28"/>
          <w:szCs w:val="28"/>
          <w:lang w:val="en-US" w:eastAsia="ru-RU"/>
        </w:rPr>
        <w:t>Electromagnetic wave theory.</w:t>
      </w:r>
      <w:proofErr w:type="gramEnd"/>
      <w:r w:rsidRPr="00900192">
        <w:rPr>
          <w:rFonts w:ascii="Times New Roman" w:eastAsia="Times New Roman" w:hAnsi="Times New Roman" w:cs="Times New Roman"/>
          <w:sz w:val="28"/>
          <w:szCs w:val="28"/>
          <w:lang w:val="en-US" w:eastAsia="ru-RU"/>
        </w:rPr>
        <w:t xml:space="preserve"> </w:t>
      </w:r>
      <w:proofErr w:type="spellStart"/>
      <w:r w:rsidRPr="00900192">
        <w:rPr>
          <w:rFonts w:ascii="Times New Roman" w:eastAsia="Times New Roman" w:hAnsi="Times New Roman" w:cs="Times New Roman"/>
          <w:sz w:val="28"/>
          <w:szCs w:val="28"/>
          <w:lang w:val="en-US" w:eastAsia="ru-RU"/>
        </w:rPr>
        <w:t>JohnWiley</w:t>
      </w:r>
      <w:proofErr w:type="spellEnd"/>
      <w:r w:rsidRPr="00900192">
        <w:rPr>
          <w:rFonts w:ascii="Times New Roman" w:eastAsia="Times New Roman" w:hAnsi="Times New Roman" w:cs="Times New Roman"/>
          <w:sz w:val="28"/>
          <w:szCs w:val="28"/>
          <w:lang w:val="en-US" w:eastAsia="ru-RU"/>
        </w:rPr>
        <w:t xml:space="preserve"> &amp; Sons, </w:t>
      </w:r>
      <w:proofErr w:type="spellStart"/>
      <w:r w:rsidRPr="00900192">
        <w:rPr>
          <w:rFonts w:ascii="Times New Roman" w:eastAsia="Times New Roman" w:hAnsi="Times New Roman" w:cs="Times New Roman"/>
          <w:sz w:val="28"/>
          <w:szCs w:val="28"/>
          <w:lang w:val="en-US" w:eastAsia="ru-RU"/>
        </w:rPr>
        <w:t>NewYork</w:t>
      </w:r>
      <w:proofErr w:type="spellEnd"/>
      <w:r w:rsidRPr="00900192">
        <w:rPr>
          <w:rFonts w:ascii="Times New Roman" w:eastAsia="Times New Roman" w:hAnsi="Times New Roman" w:cs="Times New Roman"/>
          <w:sz w:val="28"/>
          <w:szCs w:val="28"/>
          <w:lang w:val="en-US" w:eastAsia="ru-RU"/>
        </w:rPr>
        <w:t>, 2009</w:t>
      </w:r>
    </w:p>
    <w:p w:rsidR="00B72512" w:rsidRPr="00900192" w:rsidRDefault="00B72512" w:rsidP="0035656F">
      <w:pPr>
        <w:spacing w:after="0" w:line="240" w:lineRule="auto"/>
        <w:ind w:left="851" w:hanging="567"/>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2. John D. Kraus, </w:t>
      </w:r>
      <w:r w:rsidRPr="00900192">
        <w:rPr>
          <w:rFonts w:ascii="Times New Roman" w:eastAsia="Times New Roman" w:hAnsi="Times New Roman" w:cs="Times New Roman"/>
          <w:iCs/>
          <w:sz w:val="28"/>
          <w:szCs w:val="28"/>
          <w:lang w:val="en-US" w:eastAsia="ru-RU"/>
        </w:rPr>
        <w:t>Antennas</w:t>
      </w:r>
      <w:r w:rsidRPr="00900192">
        <w:rPr>
          <w:rFonts w:ascii="Times New Roman" w:eastAsia="Times New Roman" w:hAnsi="Times New Roman" w:cs="Times New Roman"/>
          <w:sz w:val="28"/>
          <w:szCs w:val="28"/>
          <w:lang w:val="en-US" w:eastAsia="ru-RU"/>
        </w:rPr>
        <w:t>, McGraw-Hill, New York, 2008.</w:t>
      </w:r>
    </w:p>
    <w:p w:rsidR="00B72512" w:rsidRPr="00900192" w:rsidRDefault="00B72512" w:rsidP="0035656F">
      <w:pPr>
        <w:spacing w:after="0" w:line="240" w:lineRule="auto"/>
        <w:ind w:left="851" w:hanging="567"/>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3. C. A. </w:t>
      </w:r>
      <w:proofErr w:type="spellStart"/>
      <w:r w:rsidRPr="00900192">
        <w:rPr>
          <w:rFonts w:ascii="Times New Roman" w:eastAsia="Times New Roman" w:hAnsi="Times New Roman" w:cs="Times New Roman"/>
          <w:sz w:val="28"/>
          <w:szCs w:val="28"/>
          <w:lang w:val="en-US" w:eastAsia="ru-RU"/>
        </w:rPr>
        <w:t>Balanis</w:t>
      </w:r>
      <w:proofErr w:type="spellEnd"/>
      <w:r w:rsidRPr="00900192">
        <w:rPr>
          <w:rFonts w:ascii="Times New Roman" w:eastAsia="Times New Roman" w:hAnsi="Times New Roman" w:cs="Times New Roman"/>
          <w:sz w:val="28"/>
          <w:szCs w:val="28"/>
          <w:lang w:val="en-US" w:eastAsia="ru-RU"/>
        </w:rPr>
        <w:t xml:space="preserve">, </w:t>
      </w:r>
      <w:r w:rsidRPr="00900192">
        <w:rPr>
          <w:rFonts w:ascii="Times New Roman" w:eastAsia="Times New Roman" w:hAnsi="Times New Roman" w:cs="Times New Roman"/>
          <w:iCs/>
          <w:sz w:val="28"/>
          <w:szCs w:val="28"/>
          <w:lang w:val="en-US" w:eastAsia="ru-RU"/>
        </w:rPr>
        <w:t>Antenna Theory, Analysis and Design</w:t>
      </w:r>
      <w:r w:rsidRPr="00900192">
        <w:rPr>
          <w:rFonts w:ascii="Times New Roman" w:eastAsia="Times New Roman" w:hAnsi="Times New Roman" w:cs="Times New Roman"/>
          <w:sz w:val="28"/>
          <w:szCs w:val="28"/>
          <w:lang w:val="en-US" w:eastAsia="ru-RU"/>
        </w:rPr>
        <w:t>, John Wiley &amp; Sons, Inc., New Jersey, 2005.</w:t>
      </w:r>
    </w:p>
    <w:p w:rsidR="00B72512" w:rsidRPr="00900192" w:rsidRDefault="00B72512" w:rsidP="0035656F">
      <w:pPr>
        <w:spacing w:after="0" w:line="240" w:lineRule="auto"/>
        <w:ind w:left="851" w:hanging="567"/>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4. E. C. Jordan, Electromagnetic Waves and Radiating Systems, Prentice-Hall, ley, New York, 2008.</w:t>
      </w:r>
    </w:p>
    <w:p w:rsidR="00B72512" w:rsidRPr="00900192" w:rsidRDefault="00B72512" w:rsidP="0035656F">
      <w:pPr>
        <w:spacing w:after="0" w:line="240" w:lineRule="auto"/>
        <w:ind w:left="851" w:hanging="567"/>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5. </w:t>
      </w:r>
      <w:proofErr w:type="spellStart"/>
      <w:r w:rsidRPr="00900192">
        <w:rPr>
          <w:rFonts w:ascii="Times New Roman" w:eastAsia="Times New Roman" w:hAnsi="Times New Roman" w:cs="Times New Roman"/>
          <w:sz w:val="28"/>
          <w:szCs w:val="28"/>
          <w:lang w:val="en-US" w:eastAsia="ru-RU"/>
        </w:rPr>
        <w:t>Fawwaz</w:t>
      </w:r>
      <w:proofErr w:type="spellEnd"/>
      <w:r w:rsidRPr="00900192">
        <w:rPr>
          <w:rFonts w:ascii="Times New Roman" w:eastAsia="Times New Roman" w:hAnsi="Times New Roman" w:cs="Times New Roman"/>
          <w:sz w:val="28"/>
          <w:szCs w:val="28"/>
          <w:lang w:val="en-US" w:eastAsia="ru-RU"/>
        </w:rPr>
        <w:t xml:space="preserve"> T. </w:t>
      </w:r>
      <w:proofErr w:type="spellStart"/>
      <w:proofErr w:type="gramStart"/>
      <w:r w:rsidRPr="00900192">
        <w:rPr>
          <w:rFonts w:ascii="Times New Roman" w:eastAsia="Times New Roman" w:hAnsi="Times New Roman" w:cs="Times New Roman"/>
          <w:sz w:val="28"/>
          <w:szCs w:val="28"/>
          <w:lang w:val="en-US" w:eastAsia="ru-RU"/>
        </w:rPr>
        <w:t>Ulaby</w:t>
      </w:r>
      <w:proofErr w:type="spellEnd"/>
      <w:r w:rsidRPr="00900192">
        <w:rPr>
          <w:rFonts w:ascii="Times New Roman" w:eastAsia="Times New Roman" w:hAnsi="Times New Roman" w:cs="Times New Roman"/>
          <w:sz w:val="28"/>
          <w:szCs w:val="28"/>
          <w:lang w:val="en-US" w:eastAsia="ru-RU"/>
        </w:rPr>
        <w:t>,</w:t>
      </w:r>
      <w:proofErr w:type="gramEnd"/>
      <w:r w:rsidRPr="00900192">
        <w:rPr>
          <w:rFonts w:ascii="Times New Roman" w:eastAsia="Times New Roman" w:hAnsi="Times New Roman" w:cs="Times New Roman"/>
          <w:sz w:val="28"/>
          <w:szCs w:val="28"/>
          <w:lang w:val="en-US" w:eastAsia="ru-RU"/>
        </w:rPr>
        <w:t xml:space="preserve"> </w:t>
      </w:r>
      <w:r w:rsidRPr="00900192">
        <w:rPr>
          <w:rFonts w:ascii="Times New Roman" w:eastAsia="Times New Roman" w:hAnsi="Times New Roman" w:cs="Times New Roman"/>
          <w:iCs/>
          <w:sz w:val="28"/>
          <w:szCs w:val="28"/>
          <w:lang w:val="en-US" w:eastAsia="ru-RU"/>
        </w:rPr>
        <w:t>Applied Electromagnetics</w:t>
      </w:r>
      <w:r w:rsidRPr="00900192">
        <w:rPr>
          <w:rFonts w:ascii="Times New Roman" w:eastAsia="Times New Roman" w:hAnsi="Times New Roman" w:cs="Times New Roman"/>
          <w:sz w:val="28"/>
          <w:szCs w:val="28"/>
          <w:lang w:val="en-US" w:eastAsia="ru-RU"/>
        </w:rPr>
        <w:t>, Prentice-Hall Inc., Englewood Cliffs, N. J., 2008.</w:t>
      </w:r>
    </w:p>
    <w:p w:rsidR="00B72512" w:rsidRPr="00900192" w:rsidRDefault="00B72512" w:rsidP="0035656F">
      <w:pPr>
        <w:spacing w:after="0" w:line="240" w:lineRule="auto"/>
        <w:ind w:left="851" w:hanging="567"/>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6. Joseph A. </w:t>
      </w:r>
      <w:proofErr w:type="spellStart"/>
      <w:r w:rsidRPr="00900192">
        <w:rPr>
          <w:rFonts w:ascii="Times New Roman" w:eastAsia="Times New Roman" w:hAnsi="Times New Roman" w:cs="Times New Roman"/>
          <w:sz w:val="28"/>
          <w:szCs w:val="28"/>
          <w:lang w:val="en-US" w:eastAsia="ru-RU"/>
        </w:rPr>
        <w:t>Edminister</w:t>
      </w:r>
      <w:proofErr w:type="spellEnd"/>
      <w:r w:rsidRPr="00900192">
        <w:rPr>
          <w:rFonts w:ascii="Times New Roman" w:eastAsia="Times New Roman" w:hAnsi="Times New Roman" w:cs="Times New Roman"/>
          <w:sz w:val="28"/>
          <w:szCs w:val="28"/>
          <w:lang w:val="en-US" w:eastAsia="ru-RU"/>
        </w:rPr>
        <w:t xml:space="preserve">, </w:t>
      </w:r>
      <w:proofErr w:type="spellStart"/>
      <w:r w:rsidRPr="00900192">
        <w:rPr>
          <w:rFonts w:ascii="Times New Roman" w:eastAsia="Times New Roman" w:hAnsi="Times New Roman" w:cs="Times New Roman"/>
          <w:iCs/>
          <w:sz w:val="28"/>
          <w:szCs w:val="28"/>
          <w:lang w:val="en-US" w:eastAsia="ru-RU"/>
        </w:rPr>
        <w:t>Schaum’s</w:t>
      </w:r>
      <w:proofErr w:type="spellEnd"/>
      <w:r w:rsidRPr="00900192">
        <w:rPr>
          <w:rFonts w:ascii="Times New Roman" w:eastAsia="Times New Roman" w:hAnsi="Times New Roman" w:cs="Times New Roman"/>
          <w:iCs/>
          <w:sz w:val="28"/>
          <w:szCs w:val="28"/>
          <w:lang w:val="en-US" w:eastAsia="ru-RU"/>
        </w:rPr>
        <w:t xml:space="preserve"> Outline of Theory and Problems of Electromagnetics</w:t>
      </w:r>
      <w:r w:rsidRPr="00900192">
        <w:rPr>
          <w:rFonts w:ascii="Times New Roman" w:eastAsia="Times New Roman" w:hAnsi="Times New Roman" w:cs="Times New Roman"/>
          <w:sz w:val="28"/>
          <w:szCs w:val="28"/>
          <w:lang w:val="en-US" w:eastAsia="ru-RU"/>
        </w:rPr>
        <w:t>, McGraw-Hill, Singapore, 2003</w:t>
      </w:r>
    </w:p>
    <w:p w:rsidR="00B72512" w:rsidRPr="00900192" w:rsidRDefault="00B72512" w:rsidP="0035656F">
      <w:pPr>
        <w:spacing w:after="0" w:line="240" w:lineRule="auto"/>
        <w:jc w:val="both"/>
        <w:rPr>
          <w:rFonts w:ascii="Times New Roman" w:eastAsia="Times New Roman" w:hAnsi="Times New Roman" w:cs="Times New Roman"/>
          <w:b/>
          <w:sz w:val="28"/>
          <w:szCs w:val="28"/>
          <w:lang w:val="en-US" w:eastAsia="ru-RU"/>
        </w:rPr>
      </w:pPr>
      <w:r w:rsidRPr="00900192">
        <w:rPr>
          <w:rFonts w:ascii="Times New Roman" w:eastAsia="Times New Roman" w:hAnsi="Times New Roman" w:cs="Times New Roman"/>
          <w:b/>
          <w:sz w:val="28"/>
          <w:szCs w:val="28"/>
          <w:lang w:val="en-US" w:eastAsia="ru-RU"/>
        </w:rPr>
        <w:t>Additional literature</w:t>
      </w:r>
    </w:p>
    <w:p w:rsidR="00B72512" w:rsidRPr="00900192" w:rsidRDefault="00B72512" w:rsidP="0035656F">
      <w:pPr>
        <w:numPr>
          <w:ilvl w:val="0"/>
          <w:numId w:val="11"/>
        </w:num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Zahn, Markus. Electromagnetic Field Theory: A Problem Solving Approach. Malabar, FL: Krieger Publishing Company, 2003</w:t>
      </w:r>
      <w:proofErr w:type="gramStart"/>
      <w:r w:rsidRPr="00900192">
        <w:rPr>
          <w:rFonts w:ascii="Times New Roman" w:eastAsia="Times New Roman" w:hAnsi="Times New Roman" w:cs="Times New Roman"/>
          <w:sz w:val="28"/>
          <w:szCs w:val="28"/>
          <w:lang w:val="en-US" w:eastAsia="ru-RU"/>
        </w:rPr>
        <w:t>..</w:t>
      </w:r>
      <w:proofErr w:type="gramEnd"/>
    </w:p>
    <w:p w:rsidR="00B72512" w:rsidRPr="00900192" w:rsidRDefault="00B72512" w:rsidP="0035656F">
      <w:pPr>
        <w:numPr>
          <w:ilvl w:val="0"/>
          <w:numId w:val="11"/>
        </w:num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 E. </w:t>
      </w:r>
      <w:proofErr w:type="spellStart"/>
      <w:r w:rsidRPr="00900192">
        <w:rPr>
          <w:rFonts w:ascii="Times New Roman" w:eastAsia="Times New Roman" w:hAnsi="Times New Roman" w:cs="Times New Roman"/>
          <w:sz w:val="28"/>
          <w:szCs w:val="28"/>
          <w:lang w:val="en-US" w:eastAsia="ru-RU"/>
        </w:rPr>
        <w:t>Hallén</w:t>
      </w:r>
      <w:proofErr w:type="spellEnd"/>
      <w:r w:rsidRPr="00900192">
        <w:rPr>
          <w:rFonts w:ascii="Times New Roman" w:eastAsia="Times New Roman" w:hAnsi="Times New Roman" w:cs="Times New Roman"/>
          <w:sz w:val="28"/>
          <w:szCs w:val="28"/>
          <w:lang w:val="en-US" w:eastAsia="ru-RU"/>
        </w:rPr>
        <w:t>. Electromagnetic theory. Chapman and Hall, London, 2002</w:t>
      </w:r>
      <w:proofErr w:type="gramStart"/>
      <w:r w:rsidRPr="00900192">
        <w:rPr>
          <w:rFonts w:ascii="Times New Roman" w:eastAsia="Times New Roman" w:hAnsi="Times New Roman" w:cs="Times New Roman"/>
          <w:sz w:val="28"/>
          <w:szCs w:val="28"/>
          <w:lang w:val="en-US" w:eastAsia="ru-RU"/>
        </w:rPr>
        <w:t>..</w:t>
      </w:r>
      <w:proofErr w:type="gramEnd"/>
    </w:p>
    <w:p w:rsidR="00B72512" w:rsidRPr="00900192" w:rsidRDefault="00B72512" w:rsidP="0035656F">
      <w:pPr>
        <w:numPr>
          <w:ilvl w:val="0"/>
          <w:numId w:val="11"/>
        </w:num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E.W. Cowan. Basic electromagnetism. Academic Press, </w:t>
      </w:r>
      <w:proofErr w:type="spellStart"/>
      <w:r w:rsidRPr="00900192">
        <w:rPr>
          <w:rFonts w:ascii="Times New Roman" w:eastAsia="Times New Roman" w:hAnsi="Times New Roman" w:cs="Times New Roman"/>
          <w:sz w:val="28"/>
          <w:szCs w:val="28"/>
          <w:lang w:val="en-US" w:eastAsia="ru-RU"/>
        </w:rPr>
        <w:t>NewYork</w:t>
      </w:r>
      <w:proofErr w:type="spellEnd"/>
      <w:r w:rsidRPr="00900192">
        <w:rPr>
          <w:rFonts w:ascii="Times New Roman" w:eastAsia="Times New Roman" w:hAnsi="Times New Roman" w:cs="Times New Roman"/>
          <w:sz w:val="28"/>
          <w:szCs w:val="28"/>
          <w:lang w:val="en-US" w:eastAsia="ru-RU"/>
        </w:rPr>
        <w:t>, 2008</w:t>
      </w:r>
    </w:p>
    <w:p w:rsidR="00B72512" w:rsidRPr="00900192" w:rsidRDefault="00B72512" w:rsidP="0035656F">
      <w:pPr>
        <w:numPr>
          <w:ilvl w:val="0"/>
          <w:numId w:val="11"/>
        </w:num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 Slone, G. R. TAB Electronics Guide to Understanding Electricity and Electronics, 2d </w:t>
      </w:r>
      <w:proofErr w:type="gramStart"/>
      <w:r w:rsidRPr="00900192">
        <w:rPr>
          <w:rFonts w:ascii="Times New Roman" w:eastAsia="Times New Roman" w:hAnsi="Times New Roman" w:cs="Times New Roman"/>
          <w:sz w:val="28"/>
          <w:szCs w:val="28"/>
          <w:lang w:val="en-US" w:eastAsia="ru-RU"/>
        </w:rPr>
        <w:t>ed</w:t>
      </w:r>
      <w:proofErr w:type="gramEnd"/>
      <w:r w:rsidRPr="00900192">
        <w:rPr>
          <w:rFonts w:ascii="Times New Roman" w:eastAsia="Times New Roman" w:hAnsi="Times New Roman" w:cs="Times New Roman"/>
          <w:sz w:val="28"/>
          <w:szCs w:val="28"/>
          <w:lang w:val="en-US" w:eastAsia="ru-RU"/>
        </w:rPr>
        <w:t>. New York: McGraw-Hill, 2006.</w:t>
      </w:r>
    </w:p>
    <w:p w:rsidR="00B72512" w:rsidRPr="00900192" w:rsidRDefault="00B72512" w:rsidP="0035656F">
      <w:pPr>
        <w:numPr>
          <w:ilvl w:val="0"/>
          <w:numId w:val="11"/>
        </w:numPr>
        <w:spacing w:after="0" w:line="240" w:lineRule="auto"/>
        <w:jc w:val="both"/>
        <w:rPr>
          <w:rFonts w:ascii="Times New Roman" w:eastAsia="Times New Roman" w:hAnsi="Times New Roman" w:cs="Times New Roman"/>
          <w:sz w:val="28"/>
          <w:szCs w:val="28"/>
          <w:lang w:val="en-US" w:eastAsia="ru-RU"/>
        </w:rPr>
      </w:pPr>
      <w:r w:rsidRPr="00900192">
        <w:rPr>
          <w:rFonts w:ascii="Times New Roman" w:eastAsia="Times New Roman" w:hAnsi="Times New Roman" w:cs="Times New Roman"/>
          <w:sz w:val="28"/>
          <w:szCs w:val="28"/>
          <w:lang w:val="en-US" w:eastAsia="ru-RU"/>
        </w:rPr>
        <w:t xml:space="preserve">P. C. </w:t>
      </w:r>
      <w:proofErr w:type="spellStart"/>
      <w:r w:rsidRPr="00900192">
        <w:rPr>
          <w:rFonts w:ascii="Times New Roman" w:eastAsia="Times New Roman" w:hAnsi="Times New Roman" w:cs="Times New Roman"/>
          <w:sz w:val="28"/>
          <w:szCs w:val="28"/>
          <w:lang w:val="en-US" w:eastAsia="ru-RU"/>
        </w:rPr>
        <w:t>Clemmow</w:t>
      </w:r>
      <w:proofErr w:type="spellEnd"/>
      <w:r w:rsidRPr="00900192">
        <w:rPr>
          <w:rFonts w:ascii="Times New Roman" w:eastAsia="Times New Roman" w:hAnsi="Times New Roman" w:cs="Times New Roman"/>
          <w:sz w:val="28"/>
          <w:szCs w:val="28"/>
          <w:lang w:val="en-US" w:eastAsia="ru-RU"/>
        </w:rPr>
        <w:t>. An introduction to electromagnetic theory. Cambridge University Press, Cambridge, 2003.</w:t>
      </w:r>
    </w:p>
    <w:p w:rsidR="002631C8" w:rsidRPr="00900192" w:rsidRDefault="002631C8" w:rsidP="0035656F">
      <w:pPr>
        <w:spacing w:after="0" w:line="240" w:lineRule="auto"/>
        <w:jc w:val="both"/>
        <w:rPr>
          <w:rFonts w:ascii="Times New Roman" w:hAnsi="Times New Roman" w:cs="Times New Roman"/>
          <w:b/>
          <w:sz w:val="28"/>
          <w:szCs w:val="28"/>
          <w:lang w:val="en-US"/>
        </w:rPr>
      </w:pPr>
      <w:r w:rsidRPr="00900192">
        <w:rPr>
          <w:rFonts w:ascii="Times New Roman" w:hAnsi="Times New Roman" w:cs="Times New Roman"/>
          <w:b/>
          <w:sz w:val="28"/>
          <w:szCs w:val="28"/>
          <w:lang w:val="en-US"/>
        </w:rPr>
        <w:br w:type="page"/>
      </w:r>
    </w:p>
    <w:p w:rsidR="00001BC0" w:rsidRPr="00900192" w:rsidRDefault="00001BC0" w:rsidP="0035656F">
      <w:pPr>
        <w:spacing w:after="0" w:line="240" w:lineRule="auto"/>
        <w:jc w:val="both"/>
        <w:rPr>
          <w:rFonts w:ascii="Times New Roman" w:eastAsia="Times New Roman" w:hAnsi="Times New Roman" w:cs="Times New Roman"/>
          <w:b/>
          <w:color w:val="000000"/>
          <w:sz w:val="28"/>
          <w:szCs w:val="28"/>
          <w:lang w:val="en-US" w:eastAsia="ru-RU"/>
        </w:rPr>
      </w:pPr>
    </w:p>
    <w:p w:rsidR="004C70BA" w:rsidRPr="00900192" w:rsidRDefault="004C70BA" w:rsidP="0035656F">
      <w:pPr>
        <w:spacing w:after="0" w:line="240" w:lineRule="auto"/>
        <w:jc w:val="both"/>
        <w:rPr>
          <w:rFonts w:ascii="Times New Roman" w:eastAsia="Times New Roman" w:hAnsi="Times New Roman" w:cs="Times New Roman"/>
          <w:b/>
          <w:color w:val="000000"/>
          <w:sz w:val="28"/>
          <w:szCs w:val="28"/>
          <w:lang w:val="en-US" w:eastAsia="ru-RU"/>
        </w:rPr>
      </w:pPr>
    </w:p>
    <w:p w:rsidR="005B5330" w:rsidRPr="00900192" w:rsidRDefault="005B5330" w:rsidP="0035656F">
      <w:pPr>
        <w:jc w:val="both"/>
        <w:rPr>
          <w:rFonts w:ascii="Times New Roman" w:eastAsia="Times New Roman" w:hAnsi="Times New Roman" w:cs="Times New Roman"/>
          <w:b/>
          <w:color w:val="000000"/>
          <w:sz w:val="28"/>
          <w:szCs w:val="28"/>
          <w:lang w:val="en-US" w:eastAsia="ru-RU"/>
        </w:rPr>
      </w:pPr>
    </w:p>
    <w:p w:rsidR="004C70BA" w:rsidRPr="00900192" w:rsidRDefault="004C70BA" w:rsidP="0035656F">
      <w:pPr>
        <w:spacing w:after="0" w:line="240" w:lineRule="auto"/>
        <w:jc w:val="both"/>
        <w:rPr>
          <w:rFonts w:ascii="Times New Roman" w:eastAsia="Times New Roman" w:hAnsi="Times New Roman" w:cs="Times New Roman"/>
          <w:b/>
          <w:color w:val="000000"/>
          <w:sz w:val="28"/>
          <w:szCs w:val="28"/>
          <w:lang w:val="en-US" w:eastAsia="ru-RU"/>
        </w:rPr>
      </w:pPr>
    </w:p>
    <w:p w:rsidR="009C55E2" w:rsidRPr="00900192" w:rsidRDefault="009C55E2" w:rsidP="009C55E2">
      <w:pPr>
        <w:spacing w:after="0" w:line="240" w:lineRule="auto"/>
        <w:jc w:val="center"/>
        <w:rPr>
          <w:rFonts w:ascii="Times New Roman" w:eastAsia="Times New Roman" w:hAnsi="Times New Roman" w:cs="Times New Roman"/>
          <w:b/>
          <w:sz w:val="28"/>
          <w:szCs w:val="28"/>
          <w:lang w:val="kk-KZ" w:eastAsia="ru-RU"/>
        </w:rPr>
      </w:pPr>
      <w:proofErr w:type="spellStart"/>
      <w:r w:rsidRPr="00900192">
        <w:rPr>
          <w:rFonts w:ascii="Times New Roman" w:eastAsia="Times New Roman" w:hAnsi="Times New Roman" w:cs="Times New Roman"/>
          <w:b/>
          <w:sz w:val="28"/>
          <w:szCs w:val="28"/>
          <w:lang w:val="en-US" w:eastAsia="ru-RU"/>
        </w:rPr>
        <w:t>Saribayev</w:t>
      </w:r>
      <w:proofErr w:type="spellEnd"/>
      <w:r w:rsidRPr="00900192">
        <w:rPr>
          <w:rFonts w:ascii="Times New Roman" w:eastAsia="Times New Roman" w:hAnsi="Times New Roman" w:cs="Times New Roman"/>
          <w:b/>
          <w:sz w:val="28"/>
          <w:szCs w:val="28"/>
          <w:lang w:val="en-US" w:eastAsia="ru-RU"/>
        </w:rPr>
        <w:t xml:space="preserve"> A.S., </w:t>
      </w:r>
      <w:proofErr w:type="spellStart"/>
      <w:r w:rsidRPr="00900192">
        <w:rPr>
          <w:rFonts w:ascii="Times New Roman" w:eastAsia="Times New Roman" w:hAnsi="Times New Roman" w:cs="Times New Roman"/>
          <w:b/>
          <w:sz w:val="28"/>
          <w:szCs w:val="28"/>
          <w:lang w:val="en-US" w:eastAsia="ru-RU"/>
        </w:rPr>
        <w:t>Kocherova</w:t>
      </w:r>
      <w:proofErr w:type="spellEnd"/>
      <w:r w:rsidRPr="00900192">
        <w:rPr>
          <w:rFonts w:ascii="Times New Roman" w:eastAsia="Times New Roman" w:hAnsi="Times New Roman" w:cs="Times New Roman"/>
          <w:b/>
          <w:sz w:val="28"/>
          <w:szCs w:val="28"/>
          <w:lang w:val="en-US" w:eastAsia="ru-RU"/>
        </w:rPr>
        <w:t xml:space="preserve"> A.N., </w:t>
      </w:r>
      <w:proofErr w:type="spellStart"/>
      <w:r w:rsidRPr="00900192">
        <w:rPr>
          <w:rFonts w:ascii="Times New Roman" w:eastAsia="Times New Roman" w:hAnsi="Times New Roman" w:cs="Times New Roman"/>
          <w:b/>
          <w:sz w:val="28"/>
          <w:szCs w:val="28"/>
          <w:lang w:val="en-US" w:eastAsia="ru-RU"/>
        </w:rPr>
        <w:t>Satbayeva</w:t>
      </w:r>
      <w:proofErr w:type="spellEnd"/>
      <w:r w:rsidRPr="00900192">
        <w:rPr>
          <w:rFonts w:ascii="Times New Roman" w:eastAsia="Times New Roman" w:hAnsi="Times New Roman" w:cs="Times New Roman"/>
          <w:b/>
          <w:sz w:val="28"/>
          <w:szCs w:val="28"/>
          <w:lang w:val="en-US" w:eastAsia="ru-RU"/>
        </w:rPr>
        <w:t xml:space="preserve"> </w:t>
      </w:r>
      <w:proofErr w:type="spellStart"/>
      <w:r w:rsidRPr="00900192">
        <w:rPr>
          <w:rFonts w:ascii="Times New Roman" w:eastAsia="Times New Roman" w:hAnsi="Times New Roman" w:cs="Times New Roman"/>
          <w:b/>
          <w:sz w:val="28"/>
          <w:szCs w:val="28"/>
          <w:lang w:val="en-US" w:eastAsia="ru-RU"/>
        </w:rPr>
        <w:t>Zh.B</w:t>
      </w:r>
      <w:proofErr w:type="spellEnd"/>
      <w:r w:rsidRPr="00900192">
        <w:rPr>
          <w:rFonts w:ascii="Times New Roman" w:eastAsia="Times New Roman" w:hAnsi="Times New Roman" w:cs="Times New Roman"/>
          <w:b/>
          <w:sz w:val="28"/>
          <w:szCs w:val="28"/>
          <w:lang w:val="en-US" w:eastAsia="ru-RU"/>
        </w:rPr>
        <w:t>.</w:t>
      </w:r>
    </w:p>
    <w:p w:rsidR="00001BC0" w:rsidRPr="00900192" w:rsidRDefault="00001BC0" w:rsidP="0035656F">
      <w:pPr>
        <w:spacing w:after="0" w:line="240" w:lineRule="auto"/>
        <w:ind w:firstLine="540"/>
        <w:jc w:val="both"/>
        <w:rPr>
          <w:rFonts w:ascii="Times New Roman" w:eastAsia="Times New Roman" w:hAnsi="Times New Roman" w:cs="Times New Roman"/>
          <w:b/>
          <w:color w:val="000000"/>
          <w:sz w:val="28"/>
          <w:szCs w:val="28"/>
          <w:lang w:val="kk-KZ"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9C55E2">
      <w:pPr>
        <w:spacing w:after="0" w:line="240" w:lineRule="auto"/>
        <w:ind w:firstLine="540"/>
        <w:jc w:val="center"/>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b/>
          <w:iCs/>
          <w:color w:val="000000"/>
          <w:sz w:val="28"/>
          <w:szCs w:val="28"/>
          <w:lang w:val="en-US" w:eastAsia="ru-RU"/>
        </w:rPr>
        <w:t>Radio wave propagation and antenna-feeder devices</w:t>
      </w:r>
    </w:p>
    <w:p w:rsidR="00001BC0" w:rsidRPr="00900192" w:rsidRDefault="00001BC0" w:rsidP="009C55E2">
      <w:pPr>
        <w:spacing w:after="0" w:line="240" w:lineRule="auto"/>
        <w:ind w:firstLine="540"/>
        <w:jc w:val="center"/>
        <w:rPr>
          <w:rFonts w:ascii="Times New Roman" w:eastAsia="Times New Roman" w:hAnsi="Times New Roman" w:cs="Times New Roman"/>
          <w:color w:val="000000"/>
          <w:sz w:val="28"/>
          <w:szCs w:val="28"/>
          <w:lang w:val="en-US" w:eastAsia="ru-RU"/>
        </w:rPr>
      </w:pPr>
    </w:p>
    <w:p w:rsidR="00001BC0" w:rsidRPr="00900192" w:rsidRDefault="00001BC0" w:rsidP="009C55E2">
      <w:pPr>
        <w:spacing w:after="0" w:line="240" w:lineRule="auto"/>
        <w:ind w:firstLine="540"/>
        <w:jc w:val="center"/>
        <w:rPr>
          <w:rFonts w:ascii="Times New Roman" w:eastAsia="Times New Roman" w:hAnsi="Times New Roman" w:cs="Times New Roman"/>
          <w:color w:val="000000"/>
          <w:sz w:val="28"/>
          <w:szCs w:val="28"/>
          <w:lang w:val="en-US" w:eastAsia="ru-RU"/>
        </w:rPr>
      </w:pPr>
    </w:p>
    <w:p w:rsidR="00001BC0" w:rsidRPr="00900192" w:rsidRDefault="00001BC0" w:rsidP="009C55E2">
      <w:pPr>
        <w:spacing w:after="0" w:line="240" w:lineRule="auto"/>
        <w:ind w:firstLine="540"/>
        <w:jc w:val="center"/>
        <w:rPr>
          <w:rFonts w:ascii="Times New Roman" w:eastAsia="Times New Roman" w:hAnsi="Times New Roman" w:cs="Times New Roman"/>
          <w:color w:val="000000"/>
          <w:sz w:val="28"/>
          <w:szCs w:val="28"/>
          <w:lang w:val="en-US" w:eastAsia="ru-RU"/>
        </w:rPr>
      </w:pPr>
    </w:p>
    <w:p w:rsidR="00001BC0" w:rsidRPr="00900192" w:rsidRDefault="00001BC0" w:rsidP="009C55E2">
      <w:pPr>
        <w:spacing w:after="0" w:line="240" w:lineRule="auto"/>
        <w:ind w:firstLine="540"/>
        <w:jc w:val="center"/>
        <w:rPr>
          <w:rFonts w:ascii="Times New Roman" w:eastAsia="Times New Roman" w:hAnsi="Times New Roman" w:cs="Times New Roman"/>
          <w:color w:val="000000"/>
          <w:sz w:val="28"/>
          <w:szCs w:val="28"/>
          <w:lang w:val="en-US" w:eastAsia="ru-RU"/>
        </w:rPr>
      </w:pPr>
    </w:p>
    <w:p w:rsidR="00001BC0" w:rsidRPr="00900192" w:rsidRDefault="00001BC0" w:rsidP="009C55E2">
      <w:pPr>
        <w:spacing w:after="0" w:line="240" w:lineRule="auto"/>
        <w:jc w:val="center"/>
        <w:rPr>
          <w:rFonts w:ascii="Times New Roman" w:eastAsia="Times New Roman" w:hAnsi="Times New Roman" w:cs="Times New Roman"/>
          <w:b/>
          <w:iCs/>
          <w:color w:val="000000"/>
          <w:sz w:val="28"/>
          <w:szCs w:val="28"/>
          <w:lang w:val="en-US" w:eastAsia="ru-RU"/>
        </w:rPr>
      </w:pPr>
      <w:r w:rsidRPr="00900192">
        <w:rPr>
          <w:rFonts w:ascii="Times New Roman" w:eastAsia="Times New Roman" w:hAnsi="Times New Roman" w:cs="Times New Roman"/>
          <w:b/>
          <w:iCs/>
          <w:sz w:val="28"/>
          <w:szCs w:val="28"/>
          <w:lang w:val="en-US" w:eastAsia="ru-RU"/>
        </w:rPr>
        <w:t>The collection of lectures</w:t>
      </w:r>
      <w:r w:rsidRPr="00900192">
        <w:rPr>
          <w:rFonts w:ascii="Times New Roman" w:eastAsia="Times New Roman" w:hAnsi="Times New Roman" w:cs="Times New Roman"/>
          <w:b/>
          <w:iCs/>
          <w:color w:val="000000"/>
          <w:sz w:val="28"/>
          <w:szCs w:val="28"/>
          <w:lang w:val="en-US" w:eastAsia="ru-RU"/>
        </w:rPr>
        <w:br/>
      </w:r>
    </w:p>
    <w:p w:rsidR="00001BC0" w:rsidRPr="00900192" w:rsidRDefault="00001BC0" w:rsidP="0035656F">
      <w:pPr>
        <w:spacing w:after="0" w:line="240" w:lineRule="auto"/>
        <w:jc w:val="both"/>
        <w:rPr>
          <w:rFonts w:ascii="Times New Roman" w:eastAsia="Times New Roman" w:hAnsi="Times New Roman" w:cs="Times New Roman"/>
          <w:b/>
          <w:color w:val="000000"/>
          <w:sz w:val="28"/>
          <w:szCs w:val="28"/>
          <w:lang w:val="en-US" w:eastAsia="ru-RU"/>
        </w:rPr>
      </w:pPr>
    </w:p>
    <w:p w:rsidR="00001BC0" w:rsidRPr="00900192" w:rsidRDefault="00001BC0" w:rsidP="0035656F">
      <w:pPr>
        <w:spacing w:after="0" w:line="240" w:lineRule="auto"/>
        <w:jc w:val="both"/>
        <w:rPr>
          <w:rFonts w:ascii="Times New Roman" w:eastAsia="Times New Roman" w:hAnsi="Times New Roman" w:cs="Times New Roman"/>
          <w:b/>
          <w:color w:val="000000"/>
          <w:sz w:val="28"/>
          <w:szCs w:val="28"/>
          <w:lang w:val="en-US" w:eastAsia="ru-RU"/>
        </w:rPr>
      </w:pPr>
    </w:p>
    <w:p w:rsidR="00001BC0" w:rsidRPr="00900192" w:rsidRDefault="00001BC0" w:rsidP="0035656F">
      <w:pPr>
        <w:spacing w:after="0" w:line="240" w:lineRule="auto"/>
        <w:jc w:val="both"/>
        <w:rPr>
          <w:rFonts w:ascii="Times New Roman" w:eastAsia="Times New Roman" w:hAnsi="Times New Roman" w:cs="Times New Roman"/>
          <w:b/>
          <w:color w:val="000000"/>
          <w:sz w:val="28"/>
          <w:szCs w:val="28"/>
          <w:lang w:val="en-US" w:eastAsia="ru-RU"/>
        </w:rPr>
      </w:pPr>
    </w:p>
    <w:p w:rsidR="00001BC0" w:rsidRPr="00900192" w:rsidRDefault="00001BC0" w:rsidP="0035656F">
      <w:pPr>
        <w:spacing w:after="0" w:line="240" w:lineRule="auto"/>
        <w:jc w:val="both"/>
        <w:rPr>
          <w:rFonts w:ascii="Times New Roman" w:eastAsia="Times New Roman" w:hAnsi="Times New Roman" w:cs="Times New Roman"/>
          <w:b/>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kk-KZ"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t>It is sent for printing _______2016</w:t>
      </w: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t>Format of paper Х*Y 1/16</w:t>
      </w: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t xml:space="preserve">Paper is typographical. Press is offset. </w:t>
      </w:r>
      <w:proofErr w:type="gramStart"/>
      <w:r w:rsidRPr="00900192">
        <w:rPr>
          <w:rFonts w:ascii="Times New Roman" w:eastAsia="Times New Roman" w:hAnsi="Times New Roman" w:cs="Times New Roman"/>
          <w:color w:val="000000"/>
          <w:sz w:val="28"/>
          <w:szCs w:val="28"/>
          <w:lang w:val="en-US" w:eastAsia="ru-RU"/>
        </w:rPr>
        <w:t>Volume 2 items of l.</w:t>
      </w:r>
      <w:proofErr w:type="gramEnd"/>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t>Circulation – 50 copies. Order № ___</w:t>
      </w: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en-US" w:eastAsia="ru-RU"/>
        </w:rPr>
      </w:pPr>
    </w:p>
    <w:p w:rsidR="00001BC0" w:rsidRPr="00900192" w:rsidRDefault="00001BC0" w:rsidP="0035656F">
      <w:pPr>
        <w:spacing w:after="0" w:line="240" w:lineRule="auto"/>
        <w:ind w:firstLine="540"/>
        <w:jc w:val="both"/>
        <w:rPr>
          <w:rFonts w:ascii="Times New Roman" w:eastAsia="Times New Roman" w:hAnsi="Times New Roman" w:cs="Times New Roman"/>
          <w:color w:val="000000"/>
          <w:sz w:val="28"/>
          <w:szCs w:val="28"/>
          <w:lang w:val="kk-KZ" w:eastAsia="ru-RU"/>
        </w:rPr>
      </w:pPr>
    </w:p>
    <w:p w:rsidR="00001BC0" w:rsidRPr="00900192" w:rsidRDefault="00001BC0" w:rsidP="0035656F">
      <w:pPr>
        <w:spacing w:after="0" w:line="240" w:lineRule="auto"/>
        <w:ind w:firstLine="720"/>
        <w:jc w:val="both"/>
        <w:rPr>
          <w:rFonts w:ascii="Times New Roman" w:eastAsia="Times New Roman" w:hAnsi="Times New Roman" w:cs="Times New Roman"/>
          <w:color w:val="000000"/>
          <w:sz w:val="28"/>
          <w:szCs w:val="28"/>
          <w:lang w:val="en-US" w:eastAsia="ru-RU"/>
        </w:rPr>
      </w:pPr>
      <w:proofErr w:type="gramStart"/>
      <w:r w:rsidRPr="00900192">
        <w:rPr>
          <w:rFonts w:ascii="Times New Roman" w:eastAsia="Times New Roman" w:hAnsi="Times New Roman" w:cs="Times New Roman"/>
          <w:color w:val="000000"/>
          <w:sz w:val="28"/>
          <w:szCs w:val="28"/>
          <w:lang w:val="en-US" w:eastAsia="ru-RU"/>
        </w:rPr>
        <w:t>©  Edition</w:t>
      </w:r>
      <w:proofErr w:type="gramEnd"/>
      <w:r w:rsidRPr="00900192">
        <w:rPr>
          <w:rFonts w:ascii="Times New Roman" w:eastAsia="Times New Roman" w:hAnsi="Times New Roman" w:cs="Times New Roman"/>
          <w:color w:val="000000"/>
          <w:sz w:val="28"/>
          <w:szCs w:val="28"/>
          <w:lang w:val="en-US" w:eastAsia="ru-RU"/>
        </w:rPr>
        <w:t xml:space="preserve"> of М. </w:t>
      </w:r>
      <w:proofErr w:type="spellStart"/>
      <w:r w:rsidRPr="00900192">
        <w:rPr>
          <w:rFonts w:ascii="Times New Roman" w:eastAsia="Times New Roman" w:hAnsi="Times New Roman" w:cs="Times New Roman"/>
          <w:color w:val="000000"/>
          <w:sz w:val="28"/>
          <w:szCs w:val="28"/>
          <w:lang w:val="en-US" w:eastAsia="ru-RU"/>
        </w:rPr>
        <w:t>Auezov</w:t>
      </w:r>
      <w:proofErr w:type="spellEnd"/>
      <w:r w:rsidRPr="00900192">
        <w:rPr>
          <w:rFonts w:ascii="Times New Roman" w:eastAsia="Times New Roman" w:hAnsi="Times New Roman" w:cs="Times New Roman"/>
          <w:color w:val="000000"/>
          <w:sz w:val="28"/>
          <w:szCs w:val="28"/>
          <w:lang w:val="en-US" w:eastAsia="ru-RU"/>
        </w:rPr>
        <w:t xml:space="preserve"> South Kazakhstan State University</w:t>
      </w:r>
    </w:p>
    <w:p w:rsidR="00001BC0" w:rsidRPr="00900192" w:rsidRDefault="00001BC0" w:rsidP="0035656F">
      <w:pPr>
        <w:spacing w:after="0" w:line="240" w:lineRule="auto"/>
        <w:ind w:left="720"/>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t xml:space="preserve">Publishing center of M. </w:t>
      </w:r>
      <w:proofErr w:type="spellStart"/>
      <w:r w:rsidRPr="00900192">
        <w:rPr>
          <w:rFonts w:ascii="Times New Roman" w:eastAsia="Times New Roman" w:hAnsi="Times New Roman" w:cs="Times New Roman"/>
          <w:color w:val="000000"/>
          <w:sz w:val="28"/>
          <w:szCs w:val="28"/>
          <w:lang w:val="en-US" w:eastAsia="ru-RU"/>
        </w:rPr>
        <w:t>Auezov</w:t>
      </w:r>
      <w:proofErr w:type="spellEnd"/>
      <w:r w:rsidRPr="00900192">
        <w:rPr>
          <w:rFonts w:ascii="Times New Roman" w:eastAsia="Times New Roman" w:hAnsi="Times New Roman" w:cs="Times New Roman"/>
          <w:color w:val="000000"/>
          <w:sz w:val="28"/>
          <w:szCs w:val="28"/>
          <w:lang w:val="en-US" w:eastAsia="ru-RU"/>
        </w:rPr>
        <w:t xml:space="preserve"> SKSU, </w:t>
      </w:r>
      <w:proofErr w:type="spellStart"/>
      <w:r w:rsidRPr="00900192">
        <w:rPr>
          <w:rFonts w:ascii="Times New Roman" w:eastAsia="Times New Roman" w:hAnsi="Times New Roman" w:cs="Times New Roman"/>
          <w:color w:val="000000"/>
          <w:sz w:val="28"/>
          <w:szCs w:val="28"/>
          <w:lang w:val="en-US" w:eastAsia="ru-RU"/>
        </w:rPr>
        <w:t>Shymkent</w:t>
      </w:r>
      <w:proofErr w:type="spellEnd"/>
      <w:r w:rsidRPr="00900192">
        <w:rPr>
          <w:rFonts w:ascii="Times New Roman" w:eastAsia="Times New Roman" w:hAnsi="Times New Roman" w:cs="Times New Roman"/>
          <w:color w:val="000000"/>
          <w:sz w:val="28"/>
          <w:szCs w:val="28"/>
          <w:lang w:val="en-US" w:eastAsia="ru-RU"/>
        </w:rPr>
        <w:t xml:space="preserve"> city,</w:t>
      </w:r>
    </w:p>
    <w:p w:rsidR="00001BC0" w:rsidRPr="00900192" w:rsidRDefault="00001BC0" w:rsidP="009C55E2">
      <w:pPr>
        <w:spacing w:after="0" w:line="240" w:lineRule="auto"/>
        <w:ind w:firstLine="708"/>
        <w:jc w:val="both"/>
        <w:rPr>
          <w:rFonts w:ascii="Times New Roman" w:eastAsia="Times New Roman" w:hAnsi="Times New Roman" w:cs="Times New Roman"/>
          <w:color w:val="000000"/>
          <w:sz w:val="28"/>
          <w:szCs w:val="28"/>
          <w:lang w:val="en-US" w:eastAsia="ru-RU"/>
        </w:rPr>
      </w:pPr>
      <w:proofErr w:type="spellStart"/>
      <w:r w:rsidRPr="00900192">
        <w:rPr>
          <w:rFonts w:ascii="Times New Roman" w:eastAsia="Times New Roman" w:hAnsi="Times New Roman" w:cs="Times New Roman"/>
          <w:color w:val="000000"/>
          <w:sz w:val="28"/>
          <w:szCs w:val="28"/>
          <w:lang w:val="en-US" w:eastAsia="ru-RU"/>
        </w:rPr>
        <w:t>Tauke</w:t>
      </w:r>
      <w:proofErr w:type="spellEnd"/>
      <w:r w:rsidRPr="00900192">
        <w:rPr>
          <w:rFonts w:ascii="Times New Roman" w:eastAsia="Times New Roman" w:hAnsi="Times New Roman" w:cs="Times New Roman"/>
          <w:color w:val="000000"/>
          <w:sz w:val="28"/>
          <w:szCs w:val="28"/>
          <w:lang w:val="en-US" w:eastAsia="ru-RU"/>
        </w:rPr>
        <w:t xml:space="preserve">-khan </w:t>
      </w:r>
      <w:proofErr w:type="gramStart"/>
      <w:r w:rsidRPr="00900192">
        <w:rPr>
          <w:rFonts w:ascii="Times New Roman" w:eastAsia="Times New Roman" w:hAnsi="Times New Roman" w:cs="Times New Roman"/>
          <w:color w:val="000000"/>
          <w:sz w:val="28"/>
          <w:szCs w:val="28"/>
          <w:lang w:val="en-US" w:eastAsia="ru-RU"/>
        </w:rPr>
        <w:t>avenue</w:t>
      </w:r>
      <w:proofErr w:type="gramEnd"/>
      <w:r w:rsidRPr="00900192">
        <w:rPr>
          <w:rFonts w:ascii="Times New Roman" w:eastAsia="Times New Roman" w:hAnsi="Times New Roman" w:cs="Times New Roman"/>
          <w:color w:val="000000"/>
          <w:sz w:val="28"/>
          <w:szCs w:val="28"/>
          <w:lang w:val="en-US" w:eastAsia="ru-RU"/>
        </w:rPr>
        <w:t>, 5</w:t>
      </w:r>
    </w:p>
    <w:p w:rsidR="00001BC0" w:rsidRPr="00900192" w:rsidRDefault="00001BC0" w:rsidP="0035656F">
      <w:pPr>
        <w:spacing w:after="0" w:line="240" w:lineRule="auto"/>
        <w:jc w:val="both"/>
        <w:rPr>
          <w:rFonts w:ascii="Times New Roman" w:eastAsia="Times New Roman" w:hAnsi="Times New Roman" w:cs="Times New Roman"/>
          <w:color w:val="000000"/>
          <w:sz w:val="28"/>
          <w:szCs w:val="28"/>
          <w:lang w:val="en-US" w:eastAsia="ru-RU"/>
        </w:rPr>
      </w:pPr>
    </w:p>
    <w:p w:rsidR="005B5330" w:rsidRPr="00900192" w:rsidRDefault="00001BC0" w:rsidP="0035656F">
      <w:pPr>
        <w:jc w:val="both"/>
        <w:rPr>
          <w:rFonts w:ascii="Times New Roman" w:eastAsia="Times New Roman" w:hAnsi="Times New Roman" w:cs="Times New Roman"/>
          <w:color w:val="000000"/>
          <w:sz w:val="28"/>
          <w:szCs w:val="28"/>
          <w:lang w:val="en-US" w:eastAsia="ru-RU"/>
        </w:rPr>
      </w:pPr>
      <w:r w:rsidRPr="00900192">
        <w:rPr>
          <w:rFonts w:ascii="Times New Roman" w:eastAsia="Times New Roman" w:hAnsi="Times New Roman" w:cs="Times New Roman"/>
          <w:color w:val="000000"/>
          <w:sz w:val="28"/>
          <w:szCs w:val="28"/>
          <w:lang w:val="en-US" w:eastAsia="ru-RU"/>
        </w:rPr>
        <w:br w:type="page"/>
      </w:r>
    </w:p>
    <w:sectPr w:rsidR="005B5330" w:rsidRPr="00900192" w:rsidSect="0035656F">
      <w:footerReference w:type="default" r:id="rId28"/>
      <w:pgSz w:w="11906" w:h="16838" w:code="9"/>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1BB7" w:rsidRDefault="00EE1BB7" w:rsidP="000F1E14">
      <w:pPr>
        <w:spacing w:after="0" w:line="240" w:lineRule="auto"/>
      </w:pPr>
      <w:r>
        <w:separator/>
      </w:r>
    </w:p>
  </w:endnote>
  <w:endnote w:type="continuationSeparator" w:id="0">
    <w:p w:rsidR="00EE1BB7" w:rsidRDefault="00EE1BB7" w:rsidP="000F1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2219012"/>
      <w:docPartObj>
        <w:docPartGallery w:val="Page Numbers (Bottom of Page)"/>
        <w:docPartUnique/>
      </w:docPartObj>
    </w:sdtPr>
    <w:sdtEndPr>
      <w:rPr>
        <w:rFonts w:ascii="Times New Roman" w:hAnsi="Times New Roman" w:cs="Times New Roman"/>
      </w:rPr>
    </w:sdtEndPr>
    <w:sdtContent>
      <w:p w:rsidR="00F803F7" w:rsidRPr="000F1E14" w:rsidRDefault="00F803F7">
        <w:pPr>
          <w:pStyle w:val="a6"/>
          <w:jc w:val="center"/>
          <w:rPr>
            <w:rFonts w:ascii="Times New Roman" w:hAnsi="Times New Roman" w:cs="Times New Roman"/>
          </w:rPr>
        </w:pPr>
        <w:r w:rsidRPr="000F1E14">
          <w:rPr>
            <w:rFonts w:ascii="Times New Roman" w:hAnsi="Times New Roman" w:cs="Times New Roman"/>
          </w:rPr>
          <w:fldChar w:fldCharType="begin"/>
        </w:r>
        <w:r w:rsidRPr="000F1E14">
          <w:rPr>
            <w:rFonts w:ascii="Times New Roman" w:hAnsi="Times New Roman" w:cs="Times New Roman"/>
          </w:rPr>
          <w:instrText>PAGE   \* MERGEFORMAT</w:instrText>
        </w:r>
        <w:r w:rsidRPr="000F1E14">
          <w:rPr>
            <w:rFonts w:ascii="Times New Roman" w:hAnsi="Times New Roman" w:cs="Times New Roman"/>
          </w:rPr>
          <w:fldChar w:fldCharType="separate"/>
        </w:r>
        <w:r w:rsidR="00C611B1">
          <w:rPr>
            <w:rFonts w:ascii="Times New Roman" w:hAnsi="Times New Roman" w:cs="Times New Roman"/>
            <w:noProof/>
          </w:rPr>
          <w:t>4</w:t>
        </w:r>
        <w:r w:rsidRPr="000F1E14">
          <w:rPr>
            <w:rFonts w:ascii="Times New Roman" w:hAnsi="Times New Roman" w:cs="Times New Roman"/>
          </w:rPr>
          <w:fldChar w:fldCharType="end"/>
        </w:r>
      </w:p>
    </w:sdtContent>
  </w:sdt>
  <w:p w:rsidR="00F803F7" w:rsidRDefault="00F803F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1BB7" w:rsidRDefault="00EE1BB7" w:rsidP="000F1E14">
      <w:pPr>
        <w:spacing w:after="0" w:line="240" w:lineRule="auto"/>
      </w:pPr>
      <w:r>
        <w:separator/>
      </w:r>
    </w:p>
  </w:footnote>
  <w:footnote w:type="continuationSeparator" w:id="0">
    <w:p w:rsidR="00EE1BB7" w:rsidRDefault="00EE1BB7" w:rsidP="000F1E1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434CC"/>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1864D24"/>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2C21721"/>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6AA346C"/>
    <w:multiLevelType w:val="hybridMultilevel"/>
    <w:tmpl w:val="87E4D77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58FD2203"/>
    <w:multiLevelType w:val="hybridMultilevel"/>
    <w:tmpl w:val="1E3A02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B3A119A"/>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B4D5355"/>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CED49CD"/>
    <w:multiLevelType w:val="hybridMultilevel"/>
    <w:tmpl w:val="1D42B1DC"/>
    <w:lvl w:ilvl="0" w:tplc="0FE64CD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60457140"/>
    <w:multiLevelType w:val="hybridMultilevel"/>
    <w:tmpl w:val="D0E0BB32"/>
    <w:lvl w:ilvl="0" w:tplc="C06A1DE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64684905"/>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9AA540F"/>
    <w:multiLevelType w:val="hybridMultilevel"/>
    <w:tmpl w:val="1556D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4"/>
  </w:num>
  <w:num w:numId="3">
    <w:abstractNumId w:val="6"/>
  </w:num>
  <w:num w:numId="4">
    <w:abstractNumId w:val="8"/>
  </w:num>
  <w:num w:numId="5">
    <w:abstractNumId w:val="5"/>
  </w:num>
  <w:num w:numId="6">
    <w:abstractNumId w:val="9"/>
  </w:num>
  <w:num w:numId="7">
    <w:abstractNumId w:val="0"/>
  </w:num>
  <w:num w:numId="8">
    <w:abstractNumId w:val="1"/>
  </w:num>
  <w:num w:numId="9">
    <w:abstractNumId w:val="2"/>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40F0"/>
    <w:rsid w:val="00001BC0"/>
    <w:rsid w:val="0000364F"/>
    <w:rsid w:val="0006497B"/>
    <w:rsid w:val="00085FED"/>
    <w:rsid w:val="00094CA8"/>
    <w:rsid w:val="000A1306"/>
    <w:rsid w:val="000C2A39"/>
    <w:rsid w:val="000F1E14"/>
    <w:rsid w:val="000F3D58"/>
    <w:rsid w:val="00117990"/>
    <w:rsid w:val="00122453"/>
    <w:rsid w:val="00124A58"/>
    <w:rsid w:val="001344A4"/>
    <w:rsid w:val="001430BC"/>
    <w:rsid w:val="00172FD7"/>
    <w:rsid w:val="001A2617"/>
    <w:rsid w:val="001B26A7"/>
    <w:rsid w:val="001B37A4"/>
    <w:rsid w:val="001E6263"/>
    <w:rsid w:val="001F1EAF"/>
    <w:rsid w:val="00235B3B"/>
    <w:rsid w:val="002631C8"/>
    <w:rsid w:val="002931B3"/>
    <w:rsid w:val="002D2019"/>
    <w:rsid w:val="0031455F"/>
    <w:rsid w:val="0035656F"/>
    <w:rsid w:val="00360E48"/>
    <w:rsid w:val="00364A1E"/>
    <w:rsid w:val="0038198F"/>
    <w:rsid w:val="00383E5F"/>
    <w:rsid w:val="003A1E46"/>
    <w:rsid w:val="003C2072"/>
    <w:rsid w:val="00494105"/>
    <w:rsid w:val="004A07FF"/>
    <w:rsid w:val="004A4F5B"/>
    <w:rsid w:val="004C071E"/>
    <w:rsid w:val="004C70BA"/>
    <w:rsid w:val="004D172A"/>
    <w:rsid w:val="004D1887"/>
    <w:rsid w:val="004E6D90"/>
    <w:rsid w:val="004F15D2"/>
    <w:rsid w:val="00512319"/>
    <w:rsid w:val="00513E15"/>
    <w:rsid w:val="00524BD5"/>
    <w:rsid w:val="005465A7"/>
    <w:rsid w:val="005607B6"/>
    <w:rsid w:val="0056300B"/>
    <w:rsid w:val="00564F66"/>
    <w:rsid w:val="00566EC1"/>
    <w:rsid w:val="00570111"/>
    <w:rsid w:val="005744C1"/>
    <w:rsid w:val="005B0596"/>
    <w:rsid w:val="005B16C4"/>
    <w:rsid w:val="005B458D"/>
    <w:rsid w:val="005B5330"/>
    <w:rsid w:val="005D5BD6"/>
    <w:rsid w:val="005F1D1D"/>
    <w:rsid w:val="005F6913"/>
    <w:rsid w:val="006149A4"/>
    <w:rsid w:val="00622AC9"/>
    <w:rsid w:val="00635994"/>
    <w:rsid w:val="00656B9E"/>
    <w:rsid w:val="006B5EB7"/>
    <w:rsid w:val="006D785D"/>
    <w:rsid w:val="006F231C"/>
    <w:rsid w:val="007148C2"/>
    <w:rsid w:val="00746AF5"/>
    <w:rsid w:val="007C51AF"/>
    <w:rsid w:val="00800241"/>
    <w:rsid w:val="008266DE"/>
    <w:rsid w:val="008305F9"/>
    <w:rsid w:val="00861A4D"/>
    <w:rsid w:val="00866329"/>
    <w:rsid w:val="008666B0"/>
    <w:rsid w:val="00874113"/>
    <w:rsid w:val="008961B2"/>
    <w:rsid w:val="008C7206"/>
    <w:rsid w:val="008E209C"/>
    <w:rsid w:val="008F5C91"/>
    <w:rsid w:val="00900192"/>
    <w:rsid w:val="009210DC"/>
    <w:rsid w:val="00935CB5"/>
    <w:rsid w:val="00954662"/>
    <w:rsid w:val="00961E51"/>
    <w:rsid w:val="009A03B7"/>
    <w:rsid w:val="009A2B2F"/>
    <w:rsid w:val="009A7928"/>
    <w:rsid w:val="009C55E2"/>
    <w:rsid w:val="009D468C"/>
    <w:rsid w:val="009F1A3B"/>
    <w:rsid w:val="00A42139"/>
    <w:rsid w:val="00AA0213"/>
    <w:rsid w:val="00AB38E3"/>
    <w:rsid w:val="00AC7AE3"/>
    <w:rsid w:val="00AD7A92"/>
    <w:rsid w:val="00AE3ADD"/>
    <w:rsid w:val="00B439D8"/>
    <w:rsid w:val="00B55C0D"/>
    <w:rsid w:val="00B72512"/>
    <w:rsid w:val="00BB56CA"/>
    <w:rsid w:val="00C040F0"/>
    <w:rsid w:val="00C611B1"/>
    <w:rsid w:val="00C93632"/>
    <w:rsid w:val="00CB010E"/>
    <w:rsid w:val="00CF29F6"/>
    <w:rsid w:val="00D17E41"/>
    <w:rsid w:val="00D233B7"/>
    <w:rsid w:val="00D33960"/>
    <w:rsid w:val="00D34903"/>
    <w:rsid w:val="00D42AA9"/>
    <w:rsid w:val="00D66EA2"/>
    <w:rsid w:val="00D819EF"/>
    <w:rsid w:val="00DC2BD7"/>
    <w:rsid w:val="00DC692C"/>
    <w:rsid w:val="00DF168B"/>
    <w:rsid w:val="00E241B8"/>
    <w:rsid w:val="00E4638F"/>
    <w:rsid w:val="00E509E1"/>
    <w:rsid w:val="00EA121B"/>
    <w:rsid w:val="00EB017D"/>
    <w:rsid w:val="00EB27AB"/>
    <w:rsid w:val="00ED05F4"/>
    <w:rsid w:val="00EE1BB7"/>
    <w:rsid w:val="00EE217F"/>
    <w:rsid w:val="00EF5634"/>
    <w:rsid w:val="00F14856"/>
    <w:rsid w:val="00F37100"/>
    <w:rsid w:val="00F47EE2"/>
    <w:rsid w:val="00F803F7"/>
    <w:rsid w:val="00F963E7"/>
    <w:rsid w:val="00FB2A8F"/>
    <w:rsid w:val="00FB37EB"/>
    <w:rsid w:val="00FE4E6D"/>
    <w:rsid w:val="00FE5451"/>
    <w:rsid w:val="00FF1A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17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148C2"/>
    <w:pPr>
      <w:ind w:left="720"/>
      <w:contextualSpacing/>
    </w:pPr>
  </w:style>
  <w:style w:type="paragraph" w:styleId="a4">
    <w:name w:val="header"/>
    <w:basedOn w:val="a"/>
    <w:link w:val="a5"/>
    <w:uiPriority w:val="99"/>
    <w:unhideWhenUsed/>
    <w:rsid w:val="000F1E1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0F1E14"/>
  </w:style>
  <w:style w:type="paragraph" w:styleId="a6">
    <w:name w:val="footer"/>
    <w:basedOn w:val="a"/>
    <w:link w:val="a7"/>
    <w:uiPriority w:val="99"/>
    <w:unhideWhenUsed/>
    <w:rsid w:val="000F1E1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0F1E14"/>
  </w:style>
  <w:style w:type="paragraph" w:styleId="a8">
    <w:name w:val="Balloon Text"/>
    <w:basedOn w:val="a"/>
    <w:link w:val="a9"/>
    <w:uiPriority w:val="99"/>
    <w:semiHidden/>
    <w:unhideWhenUsed/>
    <w:rsid w:val="0035656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5656F"/>
    <w:rPr>
      <w:rFonts w:ascii="Tahoma" w:hAnsi="Tahoma" w:cs="Tahoma"/>
      <w:sz w:val="16"/>
      <w:szCs w:val="16"/>
    </w:rPr>
  </w:style>
  <w:style w:type="paragraph" w:customStyle="1" w:styleId="Default">
    <w:name w:val="Default"/>
    <w:rsid w:val="0035656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M416">
    <w:name w:val="CM416"/>
    <w:basedOn w:val="Default"/>
    <w:next w:val="Default"/>
    <w:uiPriority w:val="99"/>
    <w:rsid w:val="0035656F"/>
    <w:rPr>
      <w:color w:val="auto"/>
    </w:rPr>
  </w:style>
  <w:style w:type="paragraph" w:customStyle="1" w:styleId="CM47">
    <w:name w:val="CM47"/>
    <w:basedOn w:val="Default"/>
    <w:next w:val="Default"/>
    <w:uiPriority w:val="99"/>
    <w:rsid w:val="0035656F"/>
    <w:rPr>
      <w:color w:val="auto"/>
    </w:rPr>
  </w:style>
  <w:style w:type="paragraph" w:customStyle="1" w:styleId="CM407">
    <w:name w:val="CM407"/>
    <w:basedOn w:val="Default"/>
    <w:next w:val="Default"/>
    <w:uiPriority w:val="99"/>
    <w:rsid w:val="0035656F"/>
    <w:rPr>
      <w:color w:val="auto"/>
    </w:rPr>
  </w:style>
  <w:style w:type="paragraph" w:customStyle="1" w:styleId="CM413">
    <w:name w:val="CM413"/>
    <w:basedOn w:val="Default"/>
    <w:next w:val="Default"/>
    <w:uiPriority w:val="99"/>
    <w:rsid w:val="0035656F"/>
    <w:rPr>
      <w:color w:val="auto"/>
    </w:rPr>
  </w:style>
  <w:style w:type="paragraph" w:customStyle="1" w:styleId="CM417">
    <w:name w:val="CM417"/>
    <w:basedOn w:val="Default"/>
    <w:next w:val="Default"/>
    <w:uiPriority w:val="99"/>
    <w:rsid w:val="00494105"/>
    <w:rPr>
      <w:color w:val="auto"/>
    </w:rPr>
  </w:style>
  <w:style w:type="paragraph" w:customStyle="1" w:styleId="CM410">
    <w:name w:val="CM410"/>
    <w:basedOn w:val="Default"/>
    <w:next w:val="Default"/>
    <w:uiPriority w:val="99"/>
    <w:rsid w:val="00494105"/>
    <w:rPr>
      <w:color w:val="auto"/>
    </w:rPr>
  </w:style>
  <w:style w:type="paragraph" w:customStyle="1" w:styleId="CM414">
    <w:name w:val="CM414"/>
    <w:basedOn w:val="Default"/>
    <w:next w:val="Default"/>
    <w:uiPriority w:val="99"/>
    <w:rsid w:val="00494105"/>
    <w:rPr>
      <w:color w:val="auto"/>
    </w:rPr>
  </w:style>
  <w:style w:type="paragraph" w:customStyle="1" w:styleId="CM39">
    <w:name w:val="CM39"/>
    <w:basedOn w:val="Default"/>
    <w:next w:val="Default"/>
    <w:uiPriority w:val="99"/>
    <w:rsid w:val="00494105"/>
    <w:pPr>
      <w:spacing w:line="276" w:lineRule="atLeast"/>
    </w:pPr>
    <w:rPr>
      <w:color w:val="auto"/>
    </w:rPr>
  </w:style>
  <w:style w:type="paragraph" w:customStyle="1" w:styleId="CM178">
    <w:name w:val="CM178"/>
    <w:basedOn w:val="Default"/>
    <w:next w:val="Default"/>
    <w:uiPriority w:val="99"/>
    <w:rsid w:val="00EE217F"/>
    <w:rPr>
      <w:color w:val="auto"/>
    </w:rPr>
  </w:style>
  <w:style w:type="paragraph" w:customStyle="1" w:styleId="CM426">
    <w:name w:val="CM426"/>
    <w:basedOn w:val="Default"/>
    <w:next w:val="Default"/>
    <w:uiPriority w:val="99"/>
    <w:rsid w:val="00EE217F"/>
    <w:rPr>
      <w:color w:val="auto"/>
    </w:rPr>
  </w:style>
  <w:style w:type="paragraph" w:customStyle="1" w:styleId="CM179">
    <w:name w:val="CM179"/>
    <w:basedOn w:val="Default"/>
    <w:next w:val="Default"/>
    <w:uiPriority w:val="99"/>
    <w:rsid w:val="00EE217F"/>
    <w:rPr>
      <w:color w:val="auto"/>
    </w:rPr>
  </w:style>
  <w:style w:type="paragraph" w:customStyle="1" w:styleId="CM428">
    <w:name w:val="CM428"/>
    <w:basedOn w:val="Default"/>
    <w:next w:val="Default"/>
    <w:uiPriority w:val="99"/>
    <w:rsid w:val="001B37A4"/>
    <w:rPr>
      <w:color w:val="auto"/>
    </w:rPr>
  </w:style>
  <w:style w:type="paragraph" w:customStyle="1" w:styleId="CM36">
    <w:name w:val="CM36"/>
    <w:basedOn w:val="Default"/>
    <w:next w:val="Default"/>
    <w:uiPriority w:val="99"/>
    <w:rsid w:val="001B37A4"/>
    <w:pPr>
      <w:spacing w:line="283" w:lineRule="atLeast"/>
    </w:pPr>
    <w:rPr>
      <w:color w:val="auto"/>
    </w:rPr>
  </w:style>
  <w:style w:type="paragraph" w:customStyle="1" w:styleId="CM46">
    <w:name w:val="CM46"/>
    <w:basedOn w:val="Default"/>
    <w:next w:val="Default"/>
    <w:uiPriority w:val="99"/>
    <w:rsid w:val="001B37A4"/>
    <w:pPr>
      <w:spacing w:line="333" w:lineRule="atLeast"/>
    </w:pPr>
    <w:rPr>
      <w:color w:val="auto"/>
    </w:rPr>
  </w:style>
  <w:style w:type="paragraph" w:customStyle="1" w:styleId="CM35">
    <w:name w:val="CM35"/>
    <w:basedOn w:val="Default"/>
    <w:next w:val="Default"/>
    <w:uiPriority w:val="99"/>
    <w:rsid w:val="004D1887"/>
    <w:rPr>
      <w:color w:val="auto"/>
    </w:rPr>
  </w:style>
  <w:style w:type="paragraph" w:customStyle="1" w:styleId="CM68">
    <w:name w:val="CM68"/>
    <w:basedOn w:val="Default"/>
    <w:next w:val="Default"/>
    <w:uiPriority w:val="99"/>
    <w:rsid w:val="00FF1ABA"/>
    <w:pPr>
      <w:spacing w:line="283" w:lineRule="atLeast"/>
    </w:pPr>
    <w:rPr>
      <w:color w:val="auto"/>
    </w:rPr>
  </w:style>
  <w:style w:type="paragraph" w:customStyle="1" w:styleId="CM42">
    <w:name w:val="CM42"/>
    <w:basedOn w:val="Default"/>
    <w:next w:val="Default"/>
    <w:uiPriority w:val="99"/>
    <w:rsid w:val="00D42AA9"/>
    <w:pPr>
      <w:spacing w:line="283" w:lineRule="atLeast"/>
    </w:pPr>
    <w:rPr>
      <w:color w:val="auto"/>
    </w:rPr>
  </w:style>
  <w:style w:type="paragraph" w:customStyle="1" w:styleId="CM236">
    <w:name w:val="CM236"/>
    <w:basedOn w:val="Default"/>
    <w:next w:val="Default"/>
    <w:uiPriority w:val="99"/>
    <w:rsid w:val="00D42AA9"/>
    <w:rPr>
      <w:color w:val="auto"/>
    </w:rPr>
  </w:style>
  <w:style w:type="paragraph" w:customStyle="1" w:styleId="CM411">
    <w:name w:val="CM411"/>
    <w:basedOn w:val="Default"/>
    <w:next w:val="Default"/>
    <w:uiPriority w:val="99"/>
    <w:rsid w:val="00235B3B"/>
    <w:rPr>
      <w:color w:val="auto"/>
    </w:rPr>
  </w:style>
  <w:style w:type="paragraph" w:customStyle="1" w:styleId="CM312">
    <w:name w:val="CM312"/>
    <w:basedOn w:val="Default"/>
    <w:next w:val="Default"/>
    <w:uiPriority w:val="99"/>
    <w:rsid w:val="00235B3B"/>
    <w:rPr>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17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148C2"/>
    <w:pPr>
      <w:ind w:left="720"/>
      <w:contextualSpacing/>
    </w:pPr>
  </w:style>
  <w:style w:type="paragraph" w:styleId="a4">
    <w:name w:val="header"/>
    <w:basedOn w:val="a"/>
    <w:link w:val="a5"/>
    <w:uiPriority w:val="99"/>
    <w:unhideWhenUsed/>
    <w:rsid w:val="000F1E1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0F1E14"/>
  </w:style>
  <w:style w:type="paragraph" w:styleId="a6">
    <w:name w:val="footer"/>
    <w:basedOn w:val="a"/>
    <w:link w:val="a7"/>
    <w:uiPriority w:val="99"/>
    <w:unhideWhenUsed/>
    <w:rsid w:val="000F1E1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0F1E14"/>
  </w:style>
  <w:style w:type="paragraph" w:styleId="a8">
    <w:name w:val="Balloon Text"/>
    <w:basedOn w:val="a"/>
    <w:link w:val="a9"/>
    <w:uiPriority w:val="99"/>
    <w:semiHidden/>
    <w:unhideWhenUsed/>
    <w:rsid w:val="0035656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5656F"/>
    <w:rPr>
      <w:rFonts w:ascii="Tahoma" w:hAnsi="Tahoma" w:cs="Tahoma"/>
      <w:sz w:val="16"/>
      <w:szCs w:val="16"/>
    </w:rPr>
  </w:style>
  <w:style w:type="paragraph" w:customStyle="1" w:styleId="Default">
    <w:name w:val="Default"/>
    <w:rsid w:val="0035656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M416">
    <w:name w:val="CM416"/>
    <w:basedOn w:val="Default"/>
    <w:next w:val="Default"/>
    <w:uiPriority w:val="99"/>
    <w:rsid w:val="0035656F"/>
    <w:rPr>
      <w:color w:val="auto"/>
    </w:rPr>
  </w:style>
  <w:style w:type="paragraph" w:customStyle="1" w:styleId="CM47">
    <w:name w:val="CM47"/>
    <w:basedOn w:val="Default"/>
    <w:next w:val="Default"/>
    <w:uiPriority w:val="99"/>
    <w:rsid w:val="0035656F"/>
    <w:rPr>
      <w:color w:val="auto"/>
    </w:rPr>
  </w:style>
  <w:style w:type="paragraph" w:customStyle="1" w:styleId="CM407">
    <w:name w:val="CM407"/>
    <w:basedOn w:val="Default"/>
    <w:next w:val="Default"/>
    <w:uiPriority w:val="99"/>
    <w:rsid w:val="0035656F"/>
    <w:rPr>
      <w:color w:val="auto"/>
    </w:rPr>
  </w:style>
  <w:style w:type="paragraph" w:customStyle="1" w:styleId="CM413">
    <w:name w:val="CM413"/>
    <w:basedOn w:val="Default"/>
    <w:next w:val="Default"/>
    <w:uiPriority w:val="99"/>
    <w:rsid w:val="0035656F"/>
    <w:rPr>
      <w:color w:val="auto"/>
    </w:rPr>
  </w:style>
  <w:style w:type="paragraph" w:customStyle="1" w:styleId="CM417">
    <w:name w:val="CM417"/>
    <w:basedOn w:val="Default"/>
    <w:next w:val="Default"/>
    <w:uiPriority w:val="99"/>
    <w:rsid w:val="00494105"/>
    <w:rPr>
      <w:color w:val="auto"/>
    </w:rPr>
  </w:style>
  <w:style w:type="paragraph" w:customStyle="1" w:styleId="CM410">
    <w:name w:val="CM410"/>
    <w:basedOn w:val="Default"/>
    <w:next w:val="Default"/>
    <w:uiPriority w:val="99"/>
    <w:rsid w:val="00494105"/>
    <w:rPr>
      <w:color w:val="auto"/>
    </w:rPr>
  </w:style>
  <w:style w:type="paragraph" w:customStyle="1" w:styleId="CM414">
    <w:name w:val="CM414"/>
    <w:basedOn w:val="Default"/>
    <w:next w:val="Default"/>
    <w:uiPriority w:val="99"/>
    <w:rsid w:val="00494105"/>
    <w:rPr>
      <w:color w:val="auto"/>
    </w:rPr>
  </w:style>
  <w:style w:type="paragraph" w:customStyle="1" w:styleId="CM39">
    <w:name w:val="CM39"/>
    <w:basedOn w:val="Default"/>
    <w:next w:val="Default"/>
    <w:uiPriority w:val="99"/>
    <w:rsid w:val="00494105"/>
    <w:pPr>
      <w:spacing w:line="276" w:lineRule="atLeast"/>
    </w:pPr>
    <w:rPr>
      <w:color w:val="auto"/>
    </w:rPr>
  </w:style>
  <w:style w:type="paragraph" w:customStyle="1" w:styleId="CM178">
    <w:name w:val="CM178"/>
    <w:basedOn w:val="Default"/>
    <w:next w:val="Default"/>
    <w:uiPriority w:val="99"/>
    <w:rsid w:val="00EE217F"/>
    <w:rPr>
      <w:color w:val="auto"/>
    </w:rPr>
  </w:style>
  <w:style w:type="paragraph" w:customStyle="1" w:styleId="CM426">
    <w:name w:val="CM426"/>
    <w:basedOn w:val="Default"/>
    <w:next w:val="Default"/>
    <w:uiPriority w:val="99"/>
    <w:rsid w:val="00EE217F"/>
    <w:rPr>
      <w:color w:val="auto"/>
    </w:rPr>
  </w:style>
  <w:style w:type="paragraph" w:customStyle="1" w:styleId="CM179">
    <w:name w:val="CM179"/>
    <w:basedOn w:val="Default"/>
    <w:next w:val="Default"/>
    <w:uiPriority w:val="99"/>
    <w:rsid w:val="00EE217F"/>
    <w:rPr>
      <w:color w:val="auto"/>
    </w:rPr>
  </w:style>
  <w:style w:type="paragraph" w:customStyle="1" w:styleId="CM428">
    <w:name w:val="CM428"/>
    <w:basedOn w:val="Default"/>
    <w:next w:val="Default"/>
    <w:uiPriority w:val="99"/>
    <w:rsid w:val="001B37A4"/>
    <w:rPr>
      <w:color w:val="auto"/>
    </w:rPr>
  </w:style>
  <w:style w:type="paragraph" w:customStyle="1" w:styleId="CM36">
    <w:name w:val="CM36"/>
    <w:basedOn w:val="Default"/>
    <w:next w:val="Default"/>
    <w:uiPriority w:val="99"/>
    <w:rsid w:val="001B37A4"/>
    <w:pPr>
      <w:spacing w:line="283" w:lineRule="atLeast"/>
    </w:pPr>
    <w:rPr>
      <w:color w:val="auto"/>
    </w:rPr>
  </w:style>
  <w:style w:type="paragraph" w:customStyle="1" w:styleId="CM46">
    <w:name w:val="CM46"/>
    <w:basedOn w:val="Default"/>
    <w:next w:val="Default"/>
    <w:uiPriority w:val="99"/>
    <w:rsid w:val="001B37A4"/>
    <w:pPr>
      <w:spacing w:line="333" w:lineRule="atLeast"/>
    </w:pPr>
    <w:rPr>
      <w:color w:val="auto"/>
    </w:rPr>
  </w:style>
  <w:style w:type="paragraph" w:customStyle="1" w:styleId="CM35">
    <w:name w:val="CM35"/>
    <w:basedOn w:val="Default"/>
    <w:next w:val="Default"/>
    <w:uiPriority w:val="99"/>
    <w:rsid w:val="004D1887"/>
    <w:rPr>
      <w:color w:val="auto"/>
    </w:rPr>
  </w:style>
  <w:style w:type="paragraph" w:customStyle="1" w:styleId="CM68">
    <w:name w:val="CM68"/>
    <w:basedOn w:val="Default"/>
    <w:next w:val="Default"/>
    <w:uiPriority w:val="99"/>
    <w:rsid w:val="00FF1ABA"/>
    <w:pPr>
      <w:spacing w:line="283" w:lineRule="atLeast"/>
    </w:pPr>
    <w:rPr>
      <w:color w:val="auto"/>
    </w:rPr>
  </w:style>
  <w:style w:type="paragraph" w:customStyle="1" w:styleId="CM42">
    <w:name w:val="CM42"/>
    <w:basedOn w:val="Default"/>
    <w:next w:val="Default"/>
    <w:uiPriority w:val="99"/>
    <w:rsid w:val="00D42AA9"/>
    <w:pPr>
      <w:spacing w:line="283" w:lineRule="atLeast"/>
    </w:pPr>
    <w:rPr>
      <w:color w:val="auto"/>
    </w:rPr>
  </w:style>
  <w:style w:type="paragraph" w:customStyle="1" w:styleId="CM236">
    <w:name w:val="CM236"/>
    <w:basedOn w:val="Default"/>
    <w:next w:val="Default"/>
    <w:uiPriority w:val="99"/>
    <w:rsid w:val="00D42AA9"/>
    <w:rPr>
      <w:color w:val="auto"/>
    </w:rPr>
  </w:style>
  <w:style w:type="paragraph" w:customStyle="1" w:styleId="CM411">
    <w:name w:val="CM411"/>
    <w:basedOn w:val="Default"/>
    <w:next w:val="Default"/>
    <w:uiPriority w:val="99"/>
    <w:rsid w:val="00235B3B"/>
    <w:rPr>
      <w:color w:val="auto"/>
    </w:rPr>
  </w:style>
  <w:style w:type="paragraph" w:customStyle="1" w:styleId="CM312">
    <w:name w:val="CM312"/>
    <w:basedOn w:val="Default"/>
    <w:next w:val="Default"/>
    <w:uiPriority w:val="99"/>
    <w:rsid w:val="00235B3B"/>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287</TotalTime>
  <Pages>50</Pages>
  <Words>15577</Words>
  <Characters>88789</Characters>
  <Application>Microsoft Office Word</Application>
  <DocSecurity>0</DocSecurity>
  <Lines>739</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Abdushukur Saribayev</dc:creator>
  <cp:keywords/>
  <dc:description/>
  <cp:lastModifiedBy>User</cp:lastModifiedBy>
  <cp:revision>57</cp:revision>
  <dcterms:created xsi:type="dcterms:W3CDTF">2016-03-09T07:12:00Z</dcterms:created>
  <dcterms:modified xsi:type="dcterms:W3CDTF">2016-11-20T17:21:00Z</dcterms:modified>
</cp:coreProperties>
</file>